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1BEAC" w14:textId="378409F3" w:rsidR="00AA3F3D" w:rsidRDefault="00AA3F3D" w:rsidP="00D616BE">
      <w:pPr>
        <w:spacing w:line="276" w:lineRule="auto"/>
        <w:jc w:val="center"/>
        <w:rPr>
          <w:b/>
          <w:bCs/>
        </w:rPr>
      </w:pPr>
      <w:r>
        <w:rPr>
          <w:b/>
          <w:bCs/>
        </w:rPr>
        <w:t xml:space="preserve">Istotne postanowienia umowy </w:t>
      </w:r>
    </w:p>
    <w:p w14:paraId="128E5D1E" w14:textId="579C12BB" w:rsidR="009F52DF" w:rsidRPr="00883B32" w:rsidRDefault="00951433" w:rsidP="009F52DF">
      <w:pPr>
        <w:spacing w:line="276" w:lineRule="auto"/>
        <w:jc w:val="center"/>
        <w:rPr>
          <w:b/>
          <w:bCs/>
        </w:rPr>
      </w:pPr>
      <w:r w:rsidRPr="00D616BE">
        <w:rPr>
          <w:b/>
          <w:bCs/>
        </w:rPr>
        <w:t xml:space="preserve">§ </w:t>
      </w:r>
      <w:r w:rsidR="00AA3F3D">
        <w:rPr>
          <w:b/>
          <w:bCs/>
        </w:rPr>
        <w:t>1</w:t>
      </w:r>
    </w:p>
    <w:p w14:paraId="7A96F321" w14:textId="77777777" w:rsidR="009F52DF" w:rsidRPr="00883B32" w:rsidRDefault="009F52DF" w:rsidP="009F52DF">
      <w:pPr>
        <w:pStyle w:val="Akapitzlist"/>
        <w:numPr>
          <w:ilvl w:val="0"/>
          <w:numId w:val="15"/>
        </w:numPr>
        <w:spacing w:after="0"/>
        <w:ind w:left="426"/>
        <w:jc w:val="both"/>
        <w:rPr>
          <w:rFonts w:ascii="Times New Roman" w:hAnsi="Times New Roman"/>
          <w:sz w:val="24"/>
          <w:szCs w:val="24"/>
        </w:rPr>
      </w:pPr>
      <w:r w:rsidRPr="00883B32">
        <w:rPr>
          <w:rFonts w:ascii="Times New Roman" w:hAnsi="Times New Roman"/>
          <w:sz w:val="24"/>
          <w:szCs w:val="24"/>
        </w:rPr>
        <w:t xml:space="preserve">Zamawiający zleca, a Wykonawca zobowiązuje się do </w:t>
      </w:r>
      <w:bookmarkStart w:id="0" w:name="_Hlk43456631"/>
      <w:r w:rsidRPr="00883B32">
        <w:rPr>
          <w:rFonts w:ascii="Times New Roman" w:hAnsi="Times New Roman"/>
          <w:sz w:val="24"/>
          <w:szCs w:val="24"/>
        </w:rPr>
        <w:t>dostarczenia łącznie 56 kompletnych zestawów urządzeń z oprogramowaniem MÓWik PRO 1.4a i MÓWik PRO PLUS 1.4a do komunikacji alternatywnej i wspomagającej, dla osób mających problem w porozumiewaniu się za pomocą mowy</w:t>
      </w:r>
      <w:bookmarkEnd w:id="0"/>
      <w:r w:rsidRPr="00883B32">
        <w:rPr>
          <w:rFonts w:ascii="Times New Roman" w:hAnsi="Times New Roman"/>
          <w:sz w:val="24"/>
          <w:szCs w:val="24"/>
        </w:rPr>
        <w:t>, zgodnie z ofertą stanowiącą załącznik nr 1 do niniejszej umowy, w podziale na:</w:t>
      </w:r>
    </w:p>
    <w:p w14:paraId="0BFA31C7" w14:textId="77777777" w:rsidR="009F52DF" w:rsidRPr="00883B32" w:rsidRDefault="009F52DF" w:rsidP="009F52DF">
      <w:pPr>
        <w:pStyle w:val="Akapitzlist"/>
        <w:numPr>
          <w:ilvl w:val="1"/>
          <w:numId w:val="15"/>
        </w:numPr>
        <w:spacing w:after="0"/>
        <w:ind w:left="851"/>
        <w:jc w:val="both"/>
        <w:rPr>
          <w:rFonts w:ascii="Times New Roman" w:hAnsi="Times New Roman"/>
          <w:sz w:val="24"/>
          <w:szCs w:val="24"/>
        </w:rPr>
      </w:pPr>
      <w:bookmarkStart w:id="1" w:name="_Hlk43461059"/>
      <w:r w:rsidRPr="00883B32">
        <w:rPr>
          <w:rFonts w:ascii="Times New Roman" w:hAnsi="Times New Roman"/>
          <w:sz w:val="24"/>
          <w:szCs w:val="24"/>
        </w:rPr>
        <w:t>MÓWik PRO 1.4a głos damski – sztuk</w:t>
      </w:r>
      <w:bookmarkEnd w:id="1"/>
      <w:r>
        <w:rPr>
          <w:rFonts w:ascii="Times New Roman" w:hAnsi="Times New Roman"/>
          <w:sz w:val="24"/>
          <w:szCs w:val="24"/>
        </w:rPr>
        <w:t xml:space="preserve"> 27</w:t>
      </w:r>
    </w:p>
    <w:p w14:paraId="18544B47" w14:textId="77777777" w:rsidR="009F52DF" w:rsidRPr="00883B32" w:rsidRDefault="009F52DF" w:rsidP="009F52DF">
      <w:pPr>
        <w:pStyle w:val="Akapitzlist"/>
        <w:numPr>
          <w:ilvl w:val="1"/>
          <w:numId w:val="15"/>
        </w:numPr>
        <w:spacing w:after="0"/>
        <w:ind w:left="851"/>
        <w:jc w:val="both"/>
        <w:rPr>
          <w:rFonts w:ascii="Times New Roman" w:hAnsi="Times New Roman"/>
          <w:sz w:val="24"/>
          <w:szCs w:val="24"/>
        </w:rPr>
      </w:pPr>
      <w:r w:rsidRPr="00883B32">
        <w:rPr>
          <w:rFonts w:ascii="Times New Roman" w:hAnsi="Times New Roman"/>
          <w:sz w:val="24"/>
          <w:szCs w:val="24"/>
        </w:rPr>
        <w:t>MÓWik PRO 1.4a głos męski – sztuk</w:t>
      </w:r>
      <w:r>
        <w:rPr>
          <w:rFonts w:ascii="Times New Roman" w:hAnsi="Times New Roman"/>
          <w:sz w:val="24"/>
          <w:szCs w:val="24"/>
        </w:rPr>
        <w:t xml:space="preserve"> 16</w:t>
      </w:r>
    </w:p>
    <w:p w14:paraId="74D8AE2B" w14:textId="77777777" w:rsidR="009F52DF" w:rsidRDefault="009F52DF" w:rsidP="009F52DF">
      <w:pPr>
        <w:pStyle w:val="Akapitzlist"/>
        <w:numPr>
          <w:ilvl w:val="1"/>
          <w:numId w:val="15"/>
        </w:numPr>
        <w:spacing w:after="0"/>
        <w:ind w:left="851"/>
        <w:jc w:val="both"/>
        <w:rPr>
          <w:rFonts w:ascii="Times New Roman" w:hAnsi="Times New Roman"/>
          <w:sz w:val="24"/>
          <w:szCs w:val="24"/>
        </w:rPr>
      </w:pPr>
      <w:r w:rsidRPr="0048672E">
        <w:rPr>
          <w:rFonts w:ascii="Times New Roman" w:hAnsi="Times New Roman"/>
          <w:sz w:val="24"/>
          <w:szCs w:val="24"/>
        </w:rPr>
        <w:t xml:space="preserve">MÓWik PRO PLUS 1.4a głos damski - sztuk </w:t>
      </w:r>
      <w:r>
        <w:rPr>
          <w:rFonts w:ascii="Times New Roman" w:hAnsi="Times New Roman"/>
          <w:sz w:val="24"/>
          <w:szCs w:val="24"/>
        </w:rPr>
        <w:t>12</w:t>
      </w:r>
    </w:p>
    <w:p w14:paraId="379E9D7C" w14:textId="77777777" w:rsidR="009F52DF" w:rsidRPr="0048672E" w:rsidRDefault="009F52DF" w:rsidP="009F52DF">
      <w:pPr>
        <w:pStyle w:val="Akapitzlist"/>
        <w:numPr>
          <w:ilvl w:val="1"/>
          <w:numId w:val="15"/>
        </w:numPr>
        <w:spacing w:after="0"/>
        <w:ind w:left="851"/>
        <w:jc w:val="both"/>
        <w:rPr>
          <w:rFonts w:ascii="Times New Roman" w:hAnsi="Times New Roman"/>
          <w:sz w:val="24"/>
          <w:szCs w:val="24"/>
        </w:rPr>
      </w:pPr>
      <w:r w:rsidRPr="0048672E">
        <w:rPr>
          <w:rFonts w:ascii="Times New Roman" w:hAnsi="Times New Roman"/>
          <w:sz w:val="24"/>
          <w:szCs w:val="24"/>
        </w:rPr>
        <w:t xml:space="preserve">MÓWik PRO PLUS 1.4a głos męski </w:t>
      </w:r>
      <w:r>
        <w:rPr>
          <w:rFonts w:ascii="Times New Roman" w:hAnsi="Times New Roman"/>
          <w:sz w:val="24"/>
          <w:szCs w:val="24"/>
        </w:rPr>
        <w:t>–</w:t>
      </w:r>
      <w:r w:rsidRPr="0048672E">
        <w:rPr>
          <w:rFonts w:ascii="Times New Roman" w:hAnsi="Times New Roman"/>
          <w:sz w:val="24"/>
          <w:szCs w:val="24"/>
        </w:rPr>
        <w:t xml:space="preserve"> sztuk</w:t>
      </w:r>
      <w:r>
        <w:rPr>
          <w:rFonts w:ascii="Times New Roman" w:hAnsi="Times New Roman"/>
          <w:sz w:val="24"/>
          <w:szCs w:val="24"/>
        </w:rPr>
        <w:t xml:space="preserve"> 1</w:t>
      </w:r>
    </w:p>
    <w:p w14:paraId="5B0C6D3F" w14:textId="77777777" w:rsidR="009F52DF" w:rsidRPr="00883B32" w:rsidRDefault="009F52DF" w:rsidP="009F52DF">
      <w:pPr>
        <w:pStyle w:val="Akapitzlist"/>
        <w:numPr>
          <w:ilvl w:val="0"/>
          <w:numId w:val="15"/>
        </w:numPr>
        <w:spacing w:after="0"/>
        <w:ind w:left="426"/>
        <w:jc w:val="both"/>
        <w:rPr>
          <w:rFonts w:ascii="Times New Roman" w:hAnsi="Times New Roman"/>
          <w:sz w:val="24"/>
          <w:szCs w:val="24"/>
        </w:rPr>
      </w:pPr>
      <w:r w:rsidRPr="00883B32">
        <w:rPr>
          <w:rFonts w:ascii="Times New Roman" w:hAnsi="Times New Roman"/>
          <w:sz w:val="24"/>
          <w:szCs w:val="24"/>
        </w:rPr>
        <w:t>Ilość, rodzaje i warunki techniczne przedmiotu umowy określa Szczegółowy Opis Przedmiotu Zamówienia w zapytaniu ofertowym.</w:t>
      </w:r>
    </w:p>
    <w:p w14:paraId="06C7E381" w14:textId="77777777" w:rsidR="009F52DF" w:rsidRPr="00883B32" w:rsidRDefault="009F52DF" w:rsidP="009F52DF">
      <w:pPr>
        <w:pStyle w:val="Akapitzlist"/>
        <w:numPr>
          <w:ilvl w:val="0"/>
          <w:numId w:val="15"/>
        </w:numPr>
        <w:spacing w:after="0"/>
        <w:ind w:left="426"/>
        <w:jc w:val="both"/>
        <w:rPr>
          <w:rFonts w:ascii="Times New Roman" w:hAnsi="Times New Roman"/>
          <w:sz w:val="24"/>
          <w:szCs w:val="24"/>
        </w:rPr>
      </w:pPr>
      <w:r w:rsidRPr="00883B32">
        <w:rPr>
          <w:rFonts w:ascii="Times New Roman" w:hAnsi="Times New Roman"/>
          <w:sz w:val="24"/>
          <w:szCs w:val="24"/>
        </w:rPr>
        <w:t xml:space="preserve">Urządzenia muszą być odpowiednio oznakowane z podziałem na rodzaj oprogramowania i głos. </w:t>
      </w:r>
    </w:p>
    <w:p w14:paraId="3D6F88A1" w14:textId="77777777" w:rsidR="009F52DF" w:rsidRPr="00883B32" w:rsidRDefault="009F52DF" w:rsidP="009F52DF">
      <w:pPr>
        <w:pStyle w:val="Akapitzlist"/>
        <w:numPr>
          <w:ilvl w:val="0"/>
          <w:numId w:val="15"/>
        </w:numPr>
        <w:spacing w:after="0"/>
        <w:ind w:left="426"/>
        <w:jc w:val="both"/>
        <w:rPr>
          <w:rFonts w:ascii="Times New Roman" w:hAnsi="Times New Roman"/>
          <w:sz w:val="24"/>
          <w:szCs w:val="24"/>
        </w:rPr>
      </w:pPr>
      <w:r w:rsidRPr="00883B32">
        <w:rPr>
          <w:rFonts w:ascii="Times New Roman" w:hAnsi="Times New Roman"/>
          <w:sz w:val="24"/>
          <w:szCs w:val="24"/>
        </w:rPr>
        <w:t>Wykonawca zapewnia, że:</w:t>
      </w:r>
    </w:p>
    <w:p w14:paraId="7AD96E3D" w14:textId="77777777" w:rsidR="009F52DF" w:rsidRPr="00883B32" w:rsidRDefault="009F52DF" w:rsidP="009F52DF">
      <w:pPr>
        <w:pStyle w:val="Akapitzlist"/>
        <w:numPr>
          <w:ilvl w:val="0"/>
          <w:numId w:val="16"/>
        </w:numPr>
        <w:spacing w:after="0"/>
        <w:ind w:left="851"/>
        <w:jc w:val="both"/>
        <w:rPr>
          <w:rFonts w:ascii="Times New Roman" w:hAnsi="Times New Roman"/>
          <w:sz w:val="24"/>
          <w:szCs w:val="24"/>
        </w:rPr>
      </w:pPr>
      <w:r w:rsidRPr="00883B32">
        <w:rPr>
          <w:rFonts w:ascii="Times New Roman" w:eastAsia="Times New Roman" w:hAnsi="Times New Roman"/>
          <w:color w:val="000000"/>
          <w:sz w:val="24"/>
          <w:szCs w:val="24"/>
          <w:lang w:eastAsia="pl-PL"/>
        </w:rPr>
        <w:t xml:space="preserve">dostarczy przedmiot umowy wysokiej jakości, spełniający wymogi do prawidłowego funkcjonowania oprogramowania i zapewniający należyte bezpieczeństwo; </w:t>
      </w:r>
    </w:p>
    <w:p w14:paraId="02670DA1" w14:textId="77777777" w:rsidR="009F52DF" w:rsidRPr="00883B32" w:rsidRDefault="009F52DF" w:rsidP="009F52DF">
      <w:pPr>
        <w:pStyle w:val="Akapitzlist"/>
        <w:numPr>
          <w:ilvl w:val="0"/>
          <w:numId w:val="16"/>
        </w:numPr>
        <w:spacing w:after="0"/>
        <w:ind w:left="851"/>
        <w:jc w:val="both"/>
        <w:rPr>
          <w:rFonts w:ascii="Times New Roman" w:hAnsi="Times New Roman"/>
          <w:sz w:val="24"/>
          <w:szCs w:val="24"/>
        </w:rPr>
      </w:pPr>
      <w:r w:rsidRPr="00883B32">
        <w:rPr>
          <w:rFonts w:ascii="Times New Roman" w:eastAsia="Times New Roman" w:hAnsi="Times New Roman"/>
          <w:color w:val="000000"/>
          <w:sz w:val="24"/>
          <w:szCs w:val="24"/>
          <w:lang w:eastAsia="pl-PL"/>
        </w:rPr>
        <w:t>dostarczy dokumenty gwarancyjne producenta odnoszące się do przedmiotu umowy;</w:t>
      </w:r>
    </w:p>
    <w:p w14:paraId="46828984" w14:textId="77777777" w:rsidR="009F52DF" w:rsidRPr="00883B32" w:rsidRDefault="009F52DF" w:rsidP="009F52DF">
      <w:pPr>
        <w:pStyle w:val="Akapitzlist"/>
        <w:numPr>
          <w:ilvl w:val="0"/>
          <w:numId w:val="16"/>
        </w:numPr>
        <w:spacing w:after="0"/>
        <w:ind w:left="851"/>
        <w:jc w:val="both"/>
        <w:rPr>
          <w:rFonts w:ascii="Times New Roman" w:eastAsia="Times New Roman" w:hAnsi="Times New Roman"/>
          <w:color w:val="000000"/>
          <w:sz w:val="24"/>
          <w:szCs w:val="24"/>
          <w:lang w:eastAsia="pl-PL"/>
        </w:rPr>
      </w:pPr>
      <w:r w:rsidRPr="00883B32">
        <w:rPr>
          <w:rFonts w:ascii="Times New Roman" w:eastAsia="Times New Roman" w:hAnsi="Times New Roman"/>
          <w:color w:val="000000"/>
          <w:sz w:val="24"/>
          <w:szCs w:val="24"/>
          <w:lang w:eastAsia="pl-PL"/>
        </w:rPr>
        <w:t>dostarczy gotowe do użytku zestawy, bez konieczności samodzielnego instalowania oprogramowania;</w:t>
      </w:r>
    </w:p>
    <w:p w14:paraId="18E2775B" w14:textId="77777777" w:rsidR="009F52DF" w:rsidRPr="00883B32" w:rsidRDefault="009F52DF" w:rsidP="009F52DF">
      <w:pPr>
        <w:pStyle w:val="Akapitzlist"/>
        <w:numPr>
          <w:ilvl w:val="0"/>
          <w:numId w:val="16"/>
        </w:numPr>
        <w:spacing w:after="0"/>
        <w:ind w:left="851"/>
        <w:jc w:val="both"/>
        <w:rPr>
          <w:rFonts w:ascii="Times New Roman" w:eastAsia="Times New Roman" w:hAnsi="Times New Roman"/>
          <w:color w:val="000000"/>
          <w:sz w:val="24"/>
          <w:szCs w:val="24"/>
          <w:lang w:eastAsia="pl-PL"/>
        </w:rPr>
      </w:pPr>
      <w:r w:rsidRPr="00883B32">
        <w:rPr>
          <w:rFonts w:ascii="Times New Roman" w:eastAsia="Times New Roman" w:hAnsi="Times New Roman"/>
          <w:color w:val="000000"/>
          <w:sz w:val="24"/>
          <w:szCs w:val="24"/>
          <w:lang w:eastAsia="pl-PL"/>
        </w:rPr>
        <w:t>dostarczy instrukcje obsługi w języku polskim;</w:t>
      </w:r>
    </w:p>
    <w:p w14:paraId="4309A5D7" w14:textId="77777777" w:rsidR="009F52DF" w:rsidRPr="00883B32" w:rsidRDefault="009F52DF" w:rsidP="009F52DF">
      <w:pPr>
        <w:pStyle w:val="Akapitzlist"/>
        <w:numPr>
          <w:ilvl w:val="0"/>
          <w:numId w:val="16"/>
        </w:numPr>
        <w:spacing w:after="0"/>
        <w:ind w:left="851"/>
        <w:jc w:val="both"/>
        <w:rPr>
          <w:rFonts w:ascii="Times New Roman" w:hAnsi="Times New Roman"/>
          <w:sz w:val="24"/>
          <w:szCs w:val="24"/>
        </w:rPr>
      </w:pPr>
      <w:r w:rsidRPr="00883B32">
        <w:rPr>
          <w:rFonts w:ascii="Times New Roman" w:hAnsi="Times New Roman"/>
          <w:sz w:val="24"/>
          <w:szCs w:val="24"/>
        </w:rPr>
        <w:t>sprzęt jest wolny od jakichkolwiek wad;</w:t>
      </w:r>
    </w:p>
    <w:p w14:paraId="642C0364" w14:textId="77777777" w:rsidR="009F52DF" w:rsidRPr="00883B32" w:rsidRDefault="009F52DF" w:rsidP="009F52DF">
      <w:pPr>
        <w:pStyle w:val="Akapitzlist"/>
        <w:numPr>
          <w:ilvl w:val="0"/>
          <w:numId w:val="16"/>
        </w:numPr>
        <w:shd w:val="clear" w:color="auto" w:fill="FFFFFF"/>
        <w:spacing w:after="0"/>
        <w:ind w:left="851"/>
        <w:jc w:val="both"/>
        <w:rPr>
          <w:rFonts w:ascii="Times New Roman" w:eastAsia="Times New Roman" w:hAnsi="Times New Roman"/>
          <w:color w:val="000000"/>
          <w:sz w:val="24"/>
          <w:szCs w:val="24"/>
          <w:lang w:eastAsia="pl-PL"/>
        </w:rPr>
      </w:pPr>
      <w:r w:rsidRPr="00883B32">
        <w:rPr>
          <w:rFonts w:ascii="Times New Roman" w:eastAsia="Times New Roman" w:hAnsi="Times New Roman"/>
          <w:color w:val="000000"/>
          <w:sz w:val="24"/>
          <w:szCs w:val="24"/>
          <w:lang w:eastAsia="pl-PL"/>
        </w:rPr>
        <w:t xml:space="preserve">jest uprawniony do wprowadzenia do obrotu oprogramowania. </w:t>
      </w:r>
    </w:p>
    <w:p w14:paraId="078B0ED0" w14:textId="77777777" w:rsidR="009F52DF" w:rsidRPr="00883B32" w:rsidRDefault="009F52DF" w:rsidP="009F52DF">
      <w:pPr>
        <w:pStyle w:val="Akapitzlist"/>
        <w:numPr>
          <w:ilvl w:val="0"/>
          <w:numId w:val="15"/>
        </w:numPr>
        <w:ind w:left="426"/>
        <w:jc w:val="both"/>
        <w:rPr>
          <w:rFonts w:ascii="Times New Roman" w:hAnsi="Times New Roman"/>
          <w:b/>
          <w:sz w:val="24"/>
          <w:szCs w:val="24"/>
        </w:rPr>
      </w:pPr>
      <w:r w:rsidRPr="00883B32">
        <w:rPr>
          <w:rFonts w:ascii="Times New Roman" w:hAnsi="Times New Roman"/>
          <w:sz w:val="24"/>
          <w:szCs w:val="24"/>
        </w:rPr>
        <w:t>Wykonawca dostarczy urządzenia, o których mowa w ust. 1 do siedziby Zamawiającego, na własny koszt.</w:t>
      </w:r>
    </w:p>
    <w:p w14:paraId="7CC40239" w14:textId="7DBD6265" w:rsidR="009F52DF" w:rsidRPr="00883B32" w:rsidRDefault="009F52DF" w:rsidP="009F52DF">
      <w:pPr>
        <w:spacing w:line="276" w:lineRule="auto"/>
        <w:jc w:val="center"/>
        <w:rPr>
          <w:b/>
        </w:rPr>
      </w:pPr>
      <w:r w:rsidRPr="00883B32">
        <w:rPr>
          <w:b/>
        </w:rPr>
        <w:t xml:space="preserve">§ </w:t>
      </w:r>
      <w:r>
        <w:rPr>
          <w:b/>
        </w:rPr>
        <w:t>2</w:t>
      </w:r>
    </w:p>
    <w:p w14:paraId="06963B8C" w14:textId="77777777" w:rsidR="009F52DF" w:rsidRPr="00883B32" w:rsidRDefault="009F52DF" w:rsidP="009F52DF">
      <w:pPr>
        <w:numPr>
          <w:ilvl w:val="0"/>
          <w:numId w:val="3"/>
        </w:numPr>
        <w:tabs>
          <w:tab w:val="clear" w:pos="720"/>
        </w:tabs>
        <w:suppressAutoHyphens w:val="0"/>
        <w:spacing w:line="276" w:lineRule="auto"/>
        <w:ind w:left="426"/>
        <w:jc w:val="both"/>
      </w:pPr>
      <w:r w:rsidRPr="00883B32">
        <w:t>Termin zakończenia wykonania przedmiotu umowy ustala się na ……dni od daty podpisania umowy.</w:t>
      </w:r>
    </w:p>
    <w:p w14:paraId="4C7720A2" w14:textId="77777777" w:rsidR="009F52DF" w:rsidRPr="00883B32" w:rsidRDefault="009F52DF" w:rsidP="009F52DF">
      <w:pPr>
        <w:numPr>
          <w:ilvl w:val="0"/>
          <w:numId w:val="3"/>
        </w:numPr>
        <w:tabs>
          <w:tab w:val="clear" w:pos="720"/>
        </w:tabs>
        <w:suppressAutoHyphens w:val="0"/>
        <w:spacing w:line="276" w:lineRule="auto"/>
        <w:ind w:left="426"/>
        <w:jc w:val="both"/>
      </w:pPr>
      <w:r w:rsidRPr="00883B32">
        <w:t>Miejsce dostawy: siedziba Zamawiającego ul. Prądzyńskiego 3, 05-200 Wołomin.</w:t>
      </w:r>
    </w:p>
    <w:p w14:paraId="112BB83A" w14:textId="77777777" w:rsidR="009F52DF" w:rsidRPr="00883B32" w:rsidRDefault="009F52DF" w:rsidP="009F52DF">
      <w:pPr>
        <w:numPr>
          <w:ilvl w:val="0"/>
          <w:numId w:val="3"/>
        </w:numPr>
        <w:tabs>
          <w:tab w:val="clear" w:pos="720"/>
        </w:tabs>
        <w:suppressAutoHyphens w:val="0"/>
        <w:spacing w:line="276" w:lineRule="auto"/>
        <w:ind w:left="426"/>
        <w:jc w:val="both"/>
      </w:pPr>
      <w:r w:rsidRPr="00883B32">
        <w:t xml:space="preserve">Strony zgodnie oświadczają, że zawierają niniejszą umowę z pełną świadomością ogłoszonego na terenie RP w dniu 20 marca 2020 r. stanu epidemii i poprzedzającego go stanu zagrożenia epidemiologicznego niemniej jednak postanawiają, że w razie wystąpienia okoliczności noszących znamiona siły wyższej (w tym m.in. strajku generalnego, kwarantanny, zamknięcia zakładów produkcyjnych w związku z epidemią), tj. zdarzeń, których skutków i wpływu na wykonanie umowy nie dało się przewidzieć, a które znacząco wpływają na możliwość terminowego wykonania przedmiotu zamówienia, Wykonawca może żądać od Zamawiającego:  </w:t>
      </w:r>
    </w:p>
    <w:p w14:paraId="55474696" w14:textId="77777777" w:rsidR="009F52DF" w:rsidRPr="00883B32" w:rsidRDefault="009F52DF" w:rsidP="009F52DF">
      <w:pPr>
        <w:pStyle w:val="Akapitzlist"/>
        <w:numPr>
          <w:ilvl w:val="0"/>
          <w:numId w:val="23"/>
        </w:numPr>
        <w:tabs>
          <w:tab w:val="clear" w:pos="720"/>
        </w:tabs>
        <w:ind w:left="851"/>
        <w:jc w:val="both"/>
        <w:rPr>
          <w:rFonts w:ascii="Times New Roman" w:hAnsi="Times New Roman"/>
          <w:sz w:val="24"/>
          <w:szCs w:val="24"/>
        </w:rPr>
      </w:pPr>
      <w:r w:rsidRPr="00883B32">
        <w:rPr>
          <w:rFonts w:ascii="Times New Roman" w:hAnsi="Times New Roman"/>
          <w:sz w:val="24"/>
          <w:szCs w:val="24"/>
        </w:rPr>
        <w:t>odpowiedniego przedłużenia terminu wykonania umowy,</w:t>
      </w:r>
    </w:p>
    <w:p w14:paraId="2A6BC734" w14:textId="77777777" w:rsidR="009F52DF" w:rsidRPr="00883B32" w:rsidRDefault="009F52DF" w:rsidP="009F52DF">
      <w:pPr>
        <w:pStyle w:val="Akapitzlist"/>
        <w:numPr>
          <w:ilvl w:val="0"/>
          <w:numId w:val="23"/>
        </w:numPr>
        <w:tabs>
          <w:tab w:val="clear" w:pos="720"/>
        </w:tabs>
        <w:spacing w:after="0"/>
        <w:ind w:left="851"/>
        <w:jc w:val="both"/>
        <w:rPr>
          <w:rFonts w:ascii="Times New Roman" w:hAnsi="Times New Roman"/>
          <w:sz w:val="24"/>
          <w:szCs w:val="24"/>
        </w:rPr>
      </w:pPr>
      <w:r w:rsidRPr="00883B32">
        <w:rPr>
          <w:rFonts w:ascii="Times New Roman" w:hAnsi="Times New Roman"/>
          <w:sz w:val="24"/>
          <w:szCs w:val="24"/>
        </w:rPr>
        <w:t>w razie gdy wskazane okoliczności uniemożliwią wykonanie przedmiotu zamówienia w ogóle, do odstąpienia od umowy – odstąpienie od umowy w tym trybie nie będzie się wiązało z koniecznością poniesienia jakichkolwiek dodatkowych kosztów przez Wykonawcę,</w:t>
      </w:r>
    </w:p>
    <w:p w14:paraId="03C5E026" w14:textId="77777777" w:rsidR="009F52DF" w:rsidRPr="00883B32" w:rsidRDefault="009F52DF" w:rsidP="009F52DF">
      <w:pPr>
        <w:numPr>
          <w:ilvl w:val="0"/>
          <w:numId w:val="3"/>
        </w:numPr>
        <w:suppressAutoHyphens w:val="0"/>
        <w:spacing w:after="240" w:line="276" w:lineRule="auto"/>
        <w:ind w:left="426"/>
        <w:jc w:val="both"/>
      </w:pPr>
      <w:r w:rsidRPr="00883B32">
        <w:lastRenderedPageBreak/>
        <w:t>Strony ustalają, że zdarzeniami, o których mowa w ust. 3 mogą być następstwa związane z zapobieganiem, przeciwdziałaniem i zwalczaniem COVID-19, innych chorób zakaźnych oraz wywołanych nimi sytuacji kryzysowych.</w:t>
      </w:r>
    </w:p>
    <w:p w14:paraId="5934C581" w14:textId="4BE0FF1B" w:rsidR="009F52DF" w:rsidRPr="00883B32" w:rsidRDefault="009F52DF" w:rsidP="009F52DF">
      <w:pPr>
        <w:spacing w:line="276" w:lineRule="auto"/>
        <w:jc w:val="center"/>
        <w:rPr>
          <w:b/>
        </w:rPr>
      </w:pPr>
      <w:r w:rsidRPr="00883B32">
        <w:rPr>
          <w:b/>
        </w:rPr>
        <w:t xml:space="preserve">§ </w:t>
      </w:r>
      <w:r>
        <w:rPr>
          <w:b/>
        </w:rPr>
        <w:t>3</w:t>
      </w:r>
    </w:p>
    <w:p w14:paraId="5889CC70" w14:textId="77777777" w:rsidR="009F52DF" w:rsidRPr="00883B32" w:rsidRDefault="009F52DF" w:rsidP="009F52DF">
      <w:pPr>
        <w:numPr>
          <w:ilvl w:val="0"/>
          <w:numId w:val="4"/>
        </w:numPr>
        <w:tabs>
          <w:tab w:val="clear" w:pos="720"/>
        </w:tabs>
        <w:suppressAutoHyphens w:val="0"/>
        <w:spacing w:line="276" w:lineRule="auto"/>
        <w:ind w:left="426"/>
        <w:jc w:val="both"/>
        <w:rPr>
          <w:b/>
        </w:rPr>
      </w:pPr>
      <w:r w:rsidRPr="00883B32">
        <w:t xml:space="preserve">Za wykonanie przedmiotu umowy Wykonawca otrzyma wynagrodzenie w wysokości </w:t>
      </w:r>
      <w:r w:rsidRPr="00883B32">
        <w:rPr>
          <w:b/>
        </w:rPr>
        <w:t>…………………..zł.</w:t>
      </w:r>
      <w:r>
        <w:rPr>
          <w:b/>
        </w:rPr>
        <w:t xml:space="preserve"> </w:t>
      </w:r>
      <w:r w:rsidRPr="00883B32">
        <w:rPr>
          <w:b/>
        </w:rPr>
        <w:t>(słownie: ………………………………………………………...)</w:t>
      </w:r>
      <w:r w:rsidRPr="00883B32">
        <w:t>.</w:t>
      </w:r>
    </w:p>
    <w:p w14:paraId="3974D814" w14:textId="77777777" w:rsidR="009F52DF" w:rsidRPr="00883B32" w:rsidRDefault="009F52DF" w:rsidP="009F52DF">
      <w:pPr>
        <w:numPr>
          <w:ilvl w:val="0"/>
          <w:numId w:val="4"/>
        </w:numPr>
        <w:tabs>
          <w:tab w:val="clear" w:pos="720"/>
        </w:tabs>
        <w:suppressAutoHyphens w:val="0"/>
        <w:spacing w:line="276" w:lineRule="auto"/>
        <w:ind w:left="426"/>
        <w:jc w:val="both"/>
      </w:pPr>
      <w:r w:rsidRPr="00883B32">
        <w:t>Wynagrodzenie obejmuje całość kosztów związanych z realizacją zadania określonego w §2 (koszt sprzedaży, należne podatki, koszt dostawy). Cena jest wiążąca i niezmienna do końca realizacji przedmiotu umowy.</w:t>
      </w:r>
    </w:p>
    <w:p w14:paraId="5292469D" w14:textId="77777777" w:rsidR="009F52DF" w:rsidRPr="00883B32" w:rsidRDefault="009F52DF" w:rsidP="009F52DF">
      <w:pPr>
        <w:numPr>
          <w:ilvl w:val="0"/>
          <w:numId w:val="4"/>
        </w:numPr>
        <w:tabs>
          <w:tab w:val="clear" w:pos="720"/>
        </w:tabs>
        <w:suppressAutoHyphens w:val="0"/>
        <w:spacing w:line="276" w:lineRule="auto"/>
        <w:ind w:left="426"/>
        <w:jc w:val="both"/>
      </w:pPr>
      <w:r w:rsidRPr="00883B32">
        <w:t>Zapłata za wykonanie przedmiotu umowy nastąpi po dokonaniu dostawy i wystawieniu faktury VAT, w terminie 30 dni od daty dostarczenia prawidłowo wystawionej faktury do siedziby Zamawiającego, przelewem na konto Wykonawcy. Podstawą do wystawienia faktur VAT będzie podpisany bezusterkowy protokół zdawczo-odbiorczy.</w:t>
      </w:r>
    </w:p>
    <w:p w14:paraId="50ABDC96" w14:textId="77777777" w:rsidR="009F52DF" w:rsidRPr="00883B32" w:rsidRDefault="009F52DF" w:rsidP="009F52DF">
      <w:pPr>
        <w:numPr>
          <w:ilvl w:val="0"/>
          <w:numId w:val="4"/>
        </w:numPr>
        <w:tabs>
          <w:tab w:val="clear" w:pos="720"/>
        </w:tabs>
        <w:suppressAutoHyphens w:val="0"/>
        <w:spacing w:line="276" w:lineRule="auto"/>
        <w:ind w:left="426"/>
        <w:jc w:val="both"/>
      </w:pPr>
      <w:r w:rsidRPr="00883B32">
        <w:t>Za dzień zapłaty strony uznają dzień złożenia polecenia przelewu z rachunku Zamawiającego.</w:t>
      </w:r>
    </w:p>
    <w:p w14:paraId="6C3A4161" w14:textId="77777777" w:rsidR="009F52DF" w:rsidRPr="00883B32" w:rsidRDefault="009F52DF" w:rsidP="009F52DF">
      <w:pPr>
        <w:pStyle w:val="Akapitzlist"/>
        <w:numPr>
          <w:ilvl w:val="0"/>
          <w:numId w:val="4"/>
        </w:numPr>
        <w:tabs>
          <w:tab w:val="clear" w:pos="720"/>
        </w:tabs>
        <w:spacing w:after="160" w:line="259" w:lineRule="auto"/>
        <w:ind w:left="426"/>
        <w:jc w:val="both"/>
        <w:rPr>
          <w:rFonts w:ascii="Times New Roman" w:hAnsi="Times New Roman"/>
          <w:sz w:val="24"/>
          <w:szCs w:val="24"/>
        </w:rPr>
      </w:pPr>
      <w:r w:rsidRPr="00883B32">
        <w:rPr>
          <w:rFonts w:ascii="Times New Roman" w:hAnsi="Times New Roman"/>
          <w:sz w:val="24"/>
          <w:szCs w:val="24"/>
        </w:rPr>
        <w:t>Fakturę należy wystawić na:</w:t>
      </w:r>
    </w:p>
    <w:p w14:paraId="11EB0CBE" w14:textId="77777777" w:rsidR="009F52DF" w:rsidRPr="00883B32" w:rsidRDefault="009F52DF" w:rsidP="009F52DF">
      <w:pPr>
        <w:pStyle w:val="Akapitzlist"/>
        <w:jc w:val="both"/>
        <w:rPr>
          <w:rFonts w:ascii="Times New Roman" w:hAnsi="Times New Roman"/>
          <w:sz w:val="24"/>
          <w:szCs w:val="24"/>
        </w:rPr>
      </w:pPr>
      <w:r w:rsidRPr="00883B32">
        <w:rPr>
          <w:rFonts w:ascii="Times New Roman" w:hAnsi="Times New Roman"/>
          <w:sz w:val="24"/>
          <w:szCs w:val="24"/>
        </w:rPr>
        <w:t>Powiat Wołomiński,</w:t>
      </w:r>
    </w:p>
    <w:p w14:paraId="01549B16" w14:textId="77777777" w:rsidR="009F52DF" w:rsidRPr="00883B32" w:rsidRDefault="009F52DF" w:rsidP="009F52DF">
      <w:pPr>
        <w:pStyle w:val="Akapitzlist"/>
        <w:jc w:val="both"/>
        <w:rPr>
          <w:rFonts w:ascii="Times New Roman" w:hAnsi="Times New Roman"/>
          <w:sz w:val="24"/>
          <w:szCs w:val="24"/>
        </w:rPr>
      </w:pPr>
      <w:r w:rsidRPr="00883B32">
        <w:rPr>
          <w:rFonts w:ascii="Times New Roman" w:hAnsi="Times New Roman"/>
          <w:sz w:val="24"/>
          <w:szCs w:val="24"/>
        </w:rPr>
        <w:t>Adres: 05-200 Wołomin, ul. Prądzyńskiego 3,</w:t>
      </w:r>
    </w:p>
    <w:p w14:paraId="25CE481A" w14:textId="77777777" w:rsidR="009F52DF" w:rsidRPr="00883B32" w:rsidRDefault="009F52DF" w:rsidP="009F52DF">
      <w:pPr>
        <w:pStyle w:val="Akapitzlist"/>
        <w:jc w:val="both"/>
        <w:rPr>
          <w:rFonts w:ascii="Times New Roman" w:hAnsi="Times New Roman"/>
          <w:sz w:val="24"/>
          <w:szCs w:val="24"/>
        </w:rPr>
      </w:pPr>
      <w:r w:rsidRPr="00883B32">
        <w:rPr>
          <w:rFonts w:ascii="Times New Roman" w:hAnsi="Times New Roman"/>
          <w:sz w:val="24"/>
          <w:szCs w:val="24"/>
        </w:rPr>
        <w:t>NIP: 125-094-06-09, Regon 01-32-69-344.</w:t>
      </w:r>
    </w:p>
    <w:p w14:paraId="75B0CE42" w14:textId="77777777" w:rsidR="009F52DF" w:rsidRPr="00883B32" w:rsidRDefault="009F52DF" w:rsidP="009F52DF">
      <w:pPr>
        <w:pStyle w:val="Akapitzlist"/>
        <w:numPr>
          <w:ilvl w:val="0"/>
          <w:numId w:val="4"/>
        </w:numPr>
        <w:tabs>
          <w:tab w:val="clear" w:pos="720"/>
        </w:tabs>
        <w:ind w:left="425" w:hanging="357"/>
        <w:jc w:val="both"/>
        <w:rPr>
          <w:rFonts w:ascii="Times New Roman" w:eastAsia="Times New Roman" w:hAnsi="Times New Roman"/>
          <w:sz w:val="24"/>
          <w:szCs w:val="24"/>
          <w:lang w:eastAsia="ar-SA"/>
        </w:rPr>
      </w:pPr>
      <w:r w:rsidRPr="00883B32">
        <w:rPr>
          <w:rFonts w:ascii="Times New Roman" w:eastAsia="Times New Roman" w:hAnsi="Times New Roman"/>
          <w:sz w:val="24"/>
          <w:szCs w:val="24"/>
          <w:lang w:eastAsia="ar-SA"/>
        </w:rPr>
        <w:t xml:space="preserve">Prawidłowo wystawiona faktura powinna zawierać numer umowy, na podstawie której jest wystawiana. </w:t>
      </w:r>
    </w:p>
    <w:p w14:paraId="1AE5A3E4" w14:textId="77777777" w:rsidR="009F52DF" w:rsidRPr="00883B32" w:rsidRDefault="009F52DF" w:rsidP="009F52DF">
      <w:pPr>
        <w:pStyle w:val="Akapitzlist"/>
        <w:numPr>
          <w:ilvl w:val="0"/>
          <w:numId w:val="4"/>
        </w:numPr>
        <w:tabs>
          <w:tab w:val="clear" w:pos="720"/>
        </w:tabs>
        <w:ind w:left="425" w:hanging="357"/>
        <w:jc w:val="both"/>
        <w:rPr>
          <w:rFonts w:ascii="Times New Roman" w:eastAsia="Times New Roman" w:hAnsi="Times New Roman"/>
          <w:sz w:val="24"/>
          <w:szCs w:val="24"/>
          <w:lang w:eastAsia="ar-SA"/>
        </w:rPr>
      </w:pPr>
      <w:r w:rsidRPr="00883B32">
        <w:rPr>
          <w:rFonts w:ascii="Times New Roman" w:eastAsia="Times New Roman" w:hAnsi="Times New Roman"/>
          <w:sz w:val="24"/>
          <w:szCs w:val="24"/>
          <w:lang w:eastAsia="ar-SA"/>
        </w:rPr>
        <w:t xml:space="preserve">Faktura za dostarczony przedmiot umowy będzie przesłana za pomocą poczty elektronicznej w formacie PDF na adres e-mail Starostwa Powiatowego w Wołominie: </w:t>
      </w:r>
      <w:hyperlink r:id="rId5" w:history="1">
        <w:r w:rsidRPr="00883B32">
          <w:rPr>
            <w:rStyle w:val="Hipercze"/>
            <w:rFonts w:ascii="Times New Roman" w:eastAsia="Times New Roman" w:hAnsi="Times New Roman"/>
            <w:sz w:val="24"/>
            <w:szCs w:val="24"/>
            <w:lang w:eastAsia="ar-SA"/>
          </w:rPr>
          <w:t>kancelaria@powiat-wolominski.pl</w:t>
        </w:r>
      </w:hyperlink>
      <w:r w:rsidRPr="00883B32">
        <w:rPr>
          <w:rFonts w:ascii="Times New Roman" w:eastAsia="Times New Roman" w:hAnsi="Times New Roman"/>
          <w:sz w:val="24"/>
          <w:szCs w:val="24"/>
          <w:lang w:eastAsia="ar-SA"/>
        </w:rPr>
        <w:t xml:space="preserve">. Za moment dostarczenia faktury uznaje się moment zarejestrowania wysyłki na serwerze Starostwa. </w:t>
      </w:r>
    </w:p>
    <w:p w14:paraId="76CD1EE4" w14:textId="77777777" w:rsidR="009F52DF" w:rsidRPr="00883B32" w:rsidRDefault="009F52DF" w:rsidP="009F52DF">
      <w:pPr>
        <w:pStyle w:val="Akapitzlist"/>
        <w:numPr>
          <w:ilvl w:val="0"/>
          <w:numId w:val="4"/>
        </w:numPr>
        <w:tabs>
          <w:tab w:val="clear" w:pos="720"/>
        </w:tabs>
        <w:ind w:left="426"/>
        <w:jc w:val="both"/>
        <w:rPr>
          <w:rFonts w:ascii="Times New Roman" w:eastAsia="Times New Roman" w:hAnsi="Times New Roman"/>
          <w:sz w:val="24"/>
          <w:szCs w:val="24"/>
          <w:lang w:eastAsia="ar-SA"/>
        </w:rPr>
      </w:pPr>
      <w:r w:rsidRPr="00883B32">
        <w:rPr>
          <w:rFonts w:ascii="Times New Roman" w:eastAsia="Times New Roman" w:hAnsi="Times New Roman"/>
          <w:sz w:val="24"/>
          <w:szCs w:val="24"/>
          <w:lang w:eastAsia="ar-SA"/>
        </w:rPr>
        <w:t xml:space="preserve">Wykonawca oświadcza, że faktury będą przesyłane z następującego adresu e-mail </w:t>
      </w:r>
      <w:r w:rsidRPr="00883B32">
        <w:rPr>
          <w:rFonts w:ascii="Times New Roman" w:hAnsi="Times New Roman"/>
          <w:sz w:val="24"/>
          <w:szCs w:val="24"/>
        </w:rPr>
        <w:t>……………………………….</w:t>
      </w:r>
      <w:r w:rsidRPr="00883B32">
        <w:rPr>
          <w:rFonts w:ascii="Times New Roman" w:eastAsia="Times New Roman" w:hAnsi="Times New Roman"/>
          <w:sz w:val="24"/>
          <w:szCs w:val="24"/>
          <w:lang w:eastAsia="ar-SA"/>
        </w:rPr>
        <w:t xml:space="preserve"> O każdej zmianie adresu e-mail Wykonawca zobowiązuje się poinformować pisemnie Zamawiającego.</w:t>
      </w:r>
    </w:p>
    <w:p w14:paraId="36271274" w14:textId="77777777" w:rsidR="009F52DF" w:rsidRPr="00883B32" w:rsidRDefault="009F52DF" w:rsidP="009F52DF">
      <w:pPr>
        <w:pStyle w:val="Akapitzlist"/>
        <w:numPr>
          <w:ilvl w:val="0"/>
          <w:numId w:val="4"/>
        </w:numPr>
        <w:tabs>
          <w:tab w:val="clear" w:pos="720"/>
        </w:tabs>
        <w:spacing w:after="160"/>
        <w:ind w:left="426"/>
        <w:jc w:val="both"/>
        <w:rPr>
          <w:rFonts w:ascii="Times New Roman" w:hAnsi="Times New Roman"/>
          <w:sz w:val="24"/>
          <w:szCs w:val="24"/>
        </w:rPr>
      </w:pPr>
      <w:r w:rsidRPr="00883B32">
        <w:rPr>
          <w:rFonts w:ascii="Times New Roman" w:hAnsi="Times New Roman"/>
          <w:sz w:val="24"/>
          <w:szCs w:val="24"/>
        </w:rPr>
        <w:t>Zamawiający zobowiązuje się przyjmować także faktury przedłożone w formie papierowej, w przypadku gdy przeszkody techniczne lub formalne uniemożliwią przesyłanie faktur za pomocą poczty elektronicznej. W przypadku, o którym mowa w zdaniu poprzedzającym za datę dostarczenia faktury przyjmuje się datę wpływu do Kancelarii Starostwa Powiatowego w Wołominie.</w:t>
      </w:r>
    </w:p>
    <w:p w14:paraId="13FBCF46" w14:textId="77777777" w:rsidR="009F52DF" w:rsidRPr="00883B32" w:rsidRDefault="009F52DF" w:rsidP="009F52DF">
      <w:pPr>
        <w:pStyle w:val="Akapitzlist"/>
        <w:numPr>
          <w:ilvl w:val="0"/>
          <w:numId w:val="4"/>
        </w:numPr>
        <w:tabs>
          <w:tab w:val="clear" w:pos="720"/>
        </w:tabs>
        <w:ind w:left="425" w:hanging="357"/>
        <w:jc w:val="both"/>
        <w:rPr>
          <w:rFonts w:ascii="Times New Roman" w:eastAsia="Times New Roman" w:hAnsi="Times New Roman"/>
          <w:sz w:val="24"/>
          <w:szCs w:val="24"/>
          <w:lang w:eastAsia="ar-SA"/>
        </w:rPr>
      </w:pPr>
      <w:r w:rsidRPr="00883B32">
        <w:rPr>
          <w:rFonts w:ascii="Times New Roman" w:eastAsia="Times New Roman" w:hAnsi="Times New Roman"/>
          <w:sz w:val="24"/>
          <w:szCs w:val="24"/>
          <w:lang w:eastAsia="ar-SA"/>
        </w:rPr>
        <w:t>Zamawiający oświadcza, że będzie dokonywał płatności za zakupiony towar z zastosowaniem mechanizmu podzielonej płatności.</w:t>
      </w:r>
    </w:p>
    <w:p w14:paraId="3E4B6FD2" w14:textId="77777777" w:rsidR="009F52DF" w:rsidRPr="00883B32" w:rsidRDefault="009F52DF" w:rsidP="009F52DF">
      <w:pPr>
        <w:pStyle w:val="Akapitzlist"/>
        <w:numPr>
          <w:ilvl w:val="0"/>
          <w:numId w:val="4"/>
        </w:numPr>
        <w:tabs>
          <w:tab w:val="clear" w:pos="720"/>
        </w:tabs>
        <w:ind w:left="425" w:hanging="357"/>
        <w:jc w:val="both"/>
        <w:rPr>
          <w:rFonts w:ascii="Times New Roman" w:eastAsia="Times New Roman" w:hAnsi="Times New Roman"/>
          <w:sz w:val="24"/>
          <w:szCs w:val="24"/>
          <w:lang w:eastAsia="ar-SA"/>
        </w:rPr>
      </w:pPr>
      <w:r w:rsidRPr="00883B32">
        <w:rPr>
          <w:rFonts w:ascii="Times New Roman" w:eastAsia="Times New Roman" w:hAnsi="Times New Roman"/>
          <w:sz w:val="24"/>
          <w:szCs w:val="24"/>
          <w:lang w:eastAsia="ar-SA"/>
        </w:rPr>
        <w:t>Wykonawca oświadcza, że wskazany w fakturze/umowie rachunek bankowy jest rachunkiem rozliczeniowym służącym wyłącznie do celów rozliczeń z tytułu prowadzonej przez niego działalności gospodarczej.</w:t>
      </w:r>
    </w:p>
    <w:p w14:paraId="6F0D9863" w14:textId="77777777" w:rsidR="009F52DF" w:rsidRPr="00883B32" w:rsidRDefault="009F52DF" w:rsidP="009F52DF">
      <w:pPr>
        <w:pStyle w:val="Akapitzlist"/>
        <w:numPr>
          <w:ilvl w:val="0"/>
          <w:numId w:val="4"/>
        </w:numPr>
        <w:tabs>
          <w:tab w:val="clear" w:pos="720"/>
        </w:tabs>
        <w:ind w:left="425" w:hanging="357"/>
        <w:jc w:val="both"/>
        <w:rPr>
          <w:rFonts w:ascii="Times New Roman" w:eastAsia="Times New Roman" w:hAnsi="Times New Roman"/>
          <w:sz w:val="24"/>
          <w:szCs w:val="24"/>
          <w:lang w:eastAsia="ar-SA"/>
        </w:rPr>
      </w:pPr>
      <w:r w:rsidRPr="00883B32">
        <w:rPr>
          <w:rFonts w:ascii="Times New Roman" w:eastAsia="Times New Roman" w:hAnsi="Times New Roman"/>
          <w:sz w:val="24"/>
          <w:szCs w:val="24"/>
          <w:lang w:eastAsia="ar-SA"/>
        </w:rPr>
        <w:t>Wykonawca nie może dokonać cesji żadnych praw i roszczeń lub przeniesienia obowiązków wynikających z umowy na rzecz osoby trzeciej bez uprzedniej pisemnej zgody Zamawiającego.</w:t>
      </w:r>
    </w:p>
    <w:p w14:paraId="779C0AA4" w14:textId="77777777" w:rsidR="009F52DF" w:rsidRPr="00883B32" w:rsidRDefault="009F52DF" w:rsidP="009F52DF">
      <w:pPr>
        <w:pStyle w:val="Akapitzlist"/>
        <w:numPr>
          <w:ilvl w:val="0"/>
          <w:numId w:val="4"/>
        </w:numPr>
        <w:tabs>
          <w:tab w:val="clear" w:pos="720"/>
        </w:tabs>
        <w:ind w:left="425" w:hanging="357"/>
        <w:jc w:val="both"/>
        <w:rPr>
          <w:rFonts w:ascii="Times New Roman" w:eastAsia="Times New Roman" w:hAnsi="Times New Roman"/>
          <w:sz w:val="24"/>
          <w:szCs w:val="24"/>
          <w:lang w:eastAsia="ar-SA"/>
        </w:rPr>
      </w:pPr>
      <w:r w:rsidRPr="00883B32">
        <w:rPr>
          <w:rFonts w:ascii="Times New Roman" w:eastAsia="Times New Roman" w:hAnsi="Times New Roman"/>
          <w:sz w:val="24"/>
          <w:szCs w:val="24"/>
          <w:lang w:eastAsia="ar-SA"/>
        </w:rPr>
        <w:t xml:space="preserve">Wykonawca oświadcza, że rachunek bankowy wskazany w fakturach VAT jest rachunkiem bankowym wskazanym jako rachunek bankowy Wykonawcy w tzw. białej </w:t>
      </w:r>
      <w:r w:rsidRPr="00883B32">
        <w:rPr>
          <w:rFonts w:ascii="Times New Roman" w:eastAsia="Times New Roman" w:hAnsi="Times New Roman"/>
          <w:sz w:val="24"/>
          <w:szCs w:val="24"/>
          <w:lang w:eastAsia="ar-SA"/>
        </w:rPr>
        <w:lastRenderedPageBreak/>
        <w:t>liście podatników Vat w rozumieniu art. 96b ust. 3 pkt 13 ustawy z dnia 11 marca 2004 r. o podatku od towarów i usług (t. j. Dz. U. 2020 r. poz. 106, z późn. zm.).</w:t>
      </w:r>
    </w:p>
    <w:p w14:paraId="38513F5F" w14:textId="77777777" w:rsidR="009F52DF" w:rsidRPr="00883B32" w:rsidRDefault="009F52DF" w:rsidP="009F52DF">
      <w:pPr>
        <w:pStyle w:val="Akapitzlist"/>
        <w:numPr>
          <w:ilvl w:val="0"/>
          <w:numId w:val="4"/>
        </w:numPr>
        <w:tabs>
          <w:tab w:val="clear" w:pos="720"/>
        </w:tabs>
        <w:ind w:left="425" w:hanging="357"/>
        <w:jc w:val="both"/>
        <w:rPr>
          <w:rFonts w:ascii="Times New Roman" w:eastAsia="Times New Roman" w:hAnsi="Times New Roman"/>
          <w:sz w:val="24"/>
          <w:szCs w:val="24"/>
          <w:lang w:eastAsia="ar-SA"/>
        </w:rPr>
      </w:pPr>
      <w:r w:rsidRPr="00883B32">
        <w:rPr>
          <w:rFonts w:ascii="Times New Roman" w:eastAsia="Times New Roman" w:hAnsi="Times New Roman"/>
          <w:sz w:val="24"/>
          <w:szCs w:val="24"/>
          <w:lang w:eastAsia="ar-SA"/>
        </w:rPr>
        <w:t xml:space="preserve">Wykonawca nie może dokonać cesji żadnych praw i roszczeń lub przeniesienia obowiązków wynikających z umowy bez uprzedniej pisemnej zgody Zamawiającego. </w:t>
      </w:r>
    </w:p>
    <w:p w14:paraId="1FF8FADA" w14:textId="63FE30CB" w:rsidR="009F52DF" w:rsidRPr="00883B32" w:rsidRDefault="009F52DF" w:rsidP="009F52DF">
      <w:pPr>
        <w:spacing w:line="276" w:lineRule="auto"/>
        <w:jc w:val="center"/>
        <w:rPr>
          <w:b/>
        </w:rPr>
      </w:pPr>
      <w:r w:rsidRPr="00883B32">
        <w:rPr>
          <w:b/>
        </w:rPr>
        <w:t xml:space="preserve">§ </w:t>
      </w:r>
      <w:r>
        <w:rPr>
          <w:b/>
        </w:rPr>
        <w:t>4</w:t>
      </w:r>
    </w:p>
    <w:p w14:paraId="2DBC40C8" w14:textId="77777777" w:rsidR="009F52DF" w:rsidRPr="00883B32" w:rsidRDefault="009F52DF" w:rsidP="009F52DF">
      <w:pPr>
        <w:numPr>
          <w:ilvl w:val="0"/>
          <w:numId w:val="5"/>
        </w:numPr>
        <w:tabs>
          <w:tab w:val="clear" w:pos="720"/>
        </w:tabs>
        <w:suppressAutoHyphens w:val="0"/>
        <w:spacing w:line="276" w:lineRule="auto"/>
        <w:ind w:left="426"/>
        <w:jc w:val="both"/>
      </w:pPr>
      <w:r w:rsidRPr="00883B32">
        <w:t>Ustala się jednorazowy odbiór końcowy przedmiotu umowy, który nastąpi po dostawie w terminie do 7 dni od momentu doręczenia zamówienia.</w:t>
      </w:r>
    </w:p>
    <w:p w14:paraId="2A0E0C5A" w14:textId="77777777" w:rsidR="009F52DF" w:rsidRPr="00883B32" w:rsidRDefault="009F52DF" w:rsidP="009F52DF">
      <w:pPr>
        <w:numPr>
          <w:ilvl w:val="0"/>
          <w:numId w:val="5"/>
        </w:numPr>
        <w:tabs>
          <w:tab w:val="clear" w:pos="720"/>
        </w:tabs>
        <w:suppressAutoHyphens w:val="0"/>
        <w:spacing w:after="240" w:line="276" w:lineRule="auto"/>
        <w:ind w:left="426"/>
        <w:jc w:val="both"/>
      </w:pPr>
      <w:r w:rsidRPr="00883B32">
        <w:t>Bezusterkowy odbiór przedmiotu umowy potwierdzi podpisany przez obie strony protokół zdawczo-odbiorczy przygotowany wcześniej przez Wykonawcę. W przypadku stwierdzenia przy odbiorze wad lub usterek przedmiotu umowy Zamawiający wyznaczy Wykonawcy stosowny termin, nie krótszy niż 5 dni roboczych, na ich usunięcie, określając kolejną datę odbioru.</w:t>
      </w:r>
    </w:p>
    <w:p w14:paraId="77FCAE69" w14:textId="6430D53D" w:rsidR="009F52DF" w:rsidRPr="00883B32" w:rsidRDefault="009F52DF" w:rsidP="009F52DF">
      <w:pPr>
        <w:spacing w:line="276" w:lineRule="auto"/>
        <w:jc w:val="center"/>
        <w:rPr>
          <w:b/>
        </w:rPr>
      </w:pPr>
      <w:r w:rsidRPr="00883B32">
        <w:rPr>
          <w:b/>
        </w:rPr>
        <w:t xml:space="preserve">§ </w:t>
      </w:r>
      <w:r>
        <w:rPr>
          <w:b/>
        </w:rPr>
        <w:t>5</w:t>
      </w:r>
    </w:p>
    <w:p w14:paraId="33BBEA8E" w14:textId="77777777" w:rsidR="009F52DF" w:rsidRPr="00883B32" w:rsidRDefault="009F52DF" w:rsidP="009F52DF">
      <w:pPr>
        <w:numPr>
          <w:ilvl w:val="0"/>
          <w:numId w:val="6"/>
        </w:numPr>
        <w:tabs>
          <w:tab w:val="clear" w:pos="720"/>
        </w:tabs>
        <w:suppressAutoHyphens w:val="0"/>
        <w:spacing w:line="276" w:lineRule="auto"/>
        <w:ind w:left="426"/>
        <w:jc w:val="both"/>
      </w:pPr>
      <w:r w:rsidRPr="00883B32">
        <w:t xml:space="preserve">Sprzęt, wchodzący w skład zamówienia objęty jest </w:t>
      </w:r>
      <w:r w:rsidRPr="00883B32">
        <w:rPr>
          <w:b/>
        </w:rPr>
        <w:t xml:space="preserve">24 miesięczną </w:t>
      </w:r>
      <w:r w:rsidRPr="00883B32">
        <w:t>gwarancją, realizowaną na podstawie faktury VAT.</w:t>
      </w:r>
    </w:p>
    <w:p w14:paraId="4B221F87" w14:textId="77777777" w:rsidR="009F52DF" w:rsidRPr="00883B32" w:rsidRDefault="009F52DF" w:rsidP="009F52DF">
      <w:pPr>
        <w:numPr>
          <w:ilvl w:val="0"/>
          <w:numId w:val="6"/>
        </w:numPr>
        <w:tabs>
          <w:tab w:val="clear" w:pos="720"/>
        </w:tabs>
        <w:suppressAutoHyphens w:val="0"/>
        <w:spacing w:line="276" w:lineRule="auto"/>
        <w:ind w:left="426"/>
        <w:jc w:val="both"/>
      </w:pPr>
      <w:r w:rsidRPr="00883B32">
        <w:t>Bieg terminu gwarancji rozpoczyna się w dniu zakończenia bezusterkowego odbioru przedmiotu umowy.</w:t>
      </w:r>
    </w:p>
    <w:p w14:paraId="772064FE" w14:textId="77777777" w:rsidR="009F52DF" w:rsidRPr="00883B32" w:rsidRDefault="009F52DF" w:rsidP="009F52DF">
      <w:pPr>
        <w:numPr>
          <w:ilvl w:val="0"/>
          <w:numId w:val="6"/>
        </w:numPr>
        <w:tabs>
          <w:tab w:val="clear" w:pos="720"/>
        </w:tabs>
        <w:suppressAutoHyphens w:val="0"/>
        <w:spacing w:after="240" w:line="276" w:lineRule="auto"/>
        <w:ind w:left="426"/>
        <w:jc w:val="both"/>
      </w:pPr>
      <w:r w:rsidRPr="00883B32">
        <w:t>Niezależnie od gwarancji Zamawiający zastrzega sobie prawo do wykonania uprawnień z tytułu rękojmi.</w:t>
      </w:r>
    </w:p>
    <w:p w14:paraId="30CF5425" w14:textId="77777777" w:rsidR="009F52DF" w:rsidRPr="00883B32" w:rsidRDefault="009F52DF" w:rsidP="009F52DF">
      <w:pPr>
        <w:suppressAutoHyphens w:val="0"/>
        <w:spacing w:after="240" w:line="276" w:lineRule="auto"/>
        <w:jc w:val="both"/>
      </w:pPr>
    </w:p>
    <w:p w14:paraId="1CDBCA43" w14:textId="58FFED0A" w:rsidR="009F52DF" w:rsidRPr="00883B32" w:rsidRDefault="009F52DF" w:rsidP="009F52DF">
      <w:pPr>
        <w:spacing w:line="276" w:lineRule="auto"/>
        <w:jc w:val="center"/>
        <w:rPr>
          <w:b/>
        </w:rPr>
      </w:pPr>
      <w:r w:rsidRPr="00883B32">
        <w:rPr>
          <w:b/>
        </w:rPr>
        <w:t xml:space="preserve">§ </w:t>
      </w:r>
      <w:r>
        <w:rPr>
          <w:b/>
        </w:rPr>
        <w:t>6</w:t>
      </w:r>
    </w:p>
    <w:p w14:paraId="36EB365F" w14:textId="77777777" w:rsidR="009F52DF" w:rsidRPr="00883B32" w:rsidRDefault="009F52DF" w:rsidP="009F52DF">
      <w:pPr>
        <w:suppressAutoHyphens w:val="0"/>
        <w:spacing w:after="240" w:line="276" w:lineRule="auto"/>
        <w:jc w:val="both"/>
      </w:pPr>
      <w:r w:rsidRPr="00883B32">
        <w:t>Wszelkie wady i usterki związane z funkcjonowaniem dostarczonych urządzeń zgłaszane będą Wykonawcy telefonicznie lub mailem, w dni robocze w godz</w:t>
      </w:r>
      <w:r w:rsidRPr="0022691C">
        <w:t>.: 9:00 – 15:00.</w:t>
      </w:r>
    </w:p>
    <w:p w14:paraId="78919FAB" w14:textId="73841682" w:rsidR="009F52DF" w:rsidRPr="00883B32" w:rsidRDefault="009F52DF" w:rsidP="009F52DF">
      <w:pPr>
        <w:spacing w:line="276" w:lineRule="auto"/>
        <w:jc w:val="center"/>
        <w:rPr>
          <w:b/>
        </w:rPr>
      </w:pPr>
      <w:r w:rsidRPr="00883B32">
        <w:rPr>
          <w:b/>
        </w:rPr>
        <w:t xml:space="preserve">§ </w:t>
      </w:r>
      <w:r>
        <w:rPr>
          <w:b/>
        </w:rPr>
        <w:t>7</w:t>
      </w:r>
    </w:p>
    <w:p w14:paraId="05A75611"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W przypadku przekroczenia terminu wykonania dostawy, określonego w § 3 ust. 1 umowy przez Wykonawcę, Zamawiający naliczy karę umowną w wysokości 0,2% wartości brutto określonej w § 4 ust. 1 za każdy dzień opóźnienia.</w:t>
      </w:r>
    </w:p>
    <w:p w14:paraId="7F9D6FDC"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Kara, o której mowa w ust. 1, nie jest naliczana jeśli Zamawiający złoży oświadczenie, że opóźnienie wynika z jego winy, za okres wskazany w oświadczeniu.</w:t>
      </w:r>
    </w:p>
    <w:p w14:paraId="55D95923"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Jeżeli opóźnienie w dostarczeniu sprzętu, nie licząc okresu wskazanego w</w:t>
      </w:r>
      <w:r>
        <w:rPr>
          <w:rFonts w:ascii="Times New Roman" w:hAnsi="Times New Roman"/>
          <w:bCs/>
          <w:sz w:val="24"/>
          <w:szCs w:val="24"/>
        </w:rPr>
        <w:t> </w:t>
      </w:r>
      <w:r w:rsidRPr="00883B32">
        <w:rPr>
          <w:rFonts w:ascii="Times New Roman" w:hAnsi="Times New Roman"/>
          <w:bCs/>
          <w:sz w:val="24"/>
          <w:szCs w:val="24"/>
        </w:rPr>
        <w:t>oświadczeniu, którym mowa w ust. 2, przekroczy 7 dni, Zamawiający może odstąpić od umowy, a</w:t>
      </w:r>
      <w:r>
        <w:rPr>
          <w:rFonts w:ascii="Times New Roman" w:hAnsi="Times New Roman"/>
          <w:bCs/>
          <w:sz w:val="24"/>
          <w:szCs w:val="24"/>
        </w:rPr>
        <w:t> </w:t>
      </w:r>
      <w:r w:rsidRPr="00883B32">
        <w:rPr>
          <w:rFonts w:ascii="Times New Roman" w:hAnsi="Times New Roman"/>
          <w:bCs/>
          <w:sz w:val="24"/>
          <w:szCs w:val="24"/>
        </w:rPr>
        <w:t>Wykonawca zobowiązany jest do zapłaty kary umownej w</w:t>
      </w:r>
      <w:r>
        <w:rPr>
          <w:rFonts w:ascii="Times New Roman" w:hAnsi="Times New Roman"/>
          <w:bCs/>
          <w:sz w:val="24"/>
          <w:szCs w:val="24"/>
        </w:rPr>
        <w:t> </w:t>
      </w:r>
      <w:r w:rsidRPr="00883B32">
        <w:rPr>
          <w:rFonts w:ascii="Times New Roman" w:hAnsi="Times New Roman"/>
          <w:bCs/>
          <w:sz w:val="24"/>
          <w:szCs w:val="24"/>
        </w:rPr>
        <w:t>wysokości 10% kwoty brutto</w:t>
      </w:r>
      <w:r>
        <w:rPr>
          <w:rFonts w:ascii="Times New Roman" w:hAnsi="Times New Roman"/>
          <w:bCs/>
          <w:sz w:val="24"/>
          <w:szCs w:val="24"/>
        </w:rPr>
        <w:t xml:space="preserve"> </w:t>
      </w:r>
      <w:r w:rsidRPr="00883B32">
        <w:rPr>
          <w:rFonts w:ascii="Times New Roman" w:hAnsi="Times New Roman"/>
          <w:bCs/>
          <w:sz w:val="24"/>
          <w:szCs w:val="24"/>
        </w:rPr>
        <w:t>określonej w § 4 ust. 1.</w:t>
      </w:r>
    </w:p>
    <w:p w14:paraId="0E3D6444"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W przypadku odstąpienia od umowy przez Zamawiającego z powodu niewykonania lub nienależytego wykonania umowy przez Wykonawcę, Wykonawca jest zobowiązany do zapłaty kary umownej na wypadek odstąpienia w wysokości 10% kwoty brutto określonej w § 4 ust. 1.</w:t>
      </w:r>
    </w:p>
    <w:p w14:paraId="643C424B"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W przypadku, o którym mowa w ust. 3 i 4, umowne prawo odstąpienia od umowy, przysługuje Zamawiającemu w terminie do 2 tygodni, licząc od terminu określonego w</w:t>
      </w:r>
      <w:r>
        <w:rPr>
          <w:rFonts w:ascii="Times New Roman" w:hAnsi="Times New Roman"/>
          <w:bCs/>
          <w:sz w:val="24"/>
          <w:szCs w:val="24"/>
        </w:rPr>
        <w:t> </w:t>
      </w:r>
      <w:r w:rsidRPr="00883B32">
        <w:rPr>
          <w:rFonts w:ascii="Times New Roman" w:hAnsi="Times New Roman"/>
          <w:bCs/>
          <w:sz w:val="24"/>
          <w:szCs w:val="24"/>
        </w:rPr>
        <w:t>§</w:t>
      </w:r>
      <w:r>
        <w:rPr>
          <w:rFonts w:ascii="Times New Roman" w:hAnsi="Times New Roman"/>
          <w:bCs/>
          <w:sz w:val="24"/>
          <w:szCs w:val="24"/>
        </w:rPr>
        <w:t> </w:t>
      </w:r>
      <w:r w:rsidRPr="00883B32">
        <w:rPr>
          <w:rFonts w:ascii="Times New Roman" w:hAnsi="Times New Roman"/>
          <w:bCs/>
          <w:sz w:val="24"/>
          <w:szCs w:val="24"/>
        </w:rPr>
        <w:t>3 ust. 1.</w:t>
      </w:r>
    </w:p>
    <w:p w14:paraId="76C81CEC"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lastRenderedPageBreak/>
        <w:t>Zamawiający może od umowy odstąpić z przyczyn niezależnych od Wykonawcy w</w:t>
      </w:r>
      <w:r>
        <w:rPr>
          <w:rFonts w:ascii="Times New Roman" w:hAnsi="Times New Roman"/>
          <w:bCs/>
          <w:sz w:val="24"/>
          <w:szCs w:val="24"/>
        </w:rPr>
        <w:t> </w:t>
      </w:r>
      <w:r w:rsidRPr="00883B32">
        <w:rPr>
          <w:rFonts w:ascii="Times New Roman" w:hAnsi="Times New Roman"/>
          <w:bCs/>
          <w:sz w:val="24"/>
          <w:szCs w:val="24"/>
        </w:rPr>
        <w:t>razie zaistnienia istotnej zmiany okoliczności powodującej, że wykonanie umowy nie leży w</w:t>
      </w:r>
      <w:r>
        <w:rPr>
          <w:rFonts w:ascii="Times New Roman" w:hAnsi="Times New Roman"/>
          <w:bCs/>
          <w:sz w:val="24"/>
          <w:szCs w:val="24"/>
        </w:rPr>
        <w:t> </w:t>
      </w:r>
      <w:r w:rsidRPr="00883B32">
        <w:rPr>
          <w:rFonts w:ascii="Times New Roman" w:hAnsi="Times New Roman"/>
          <w:bCs/>
          <w:sz w:val="24"/>
          <w:szCs w:val="24"/>
        </w:rPr>
        <w:t>interesie publicznym, czego nie można było przewidzieć w chwili zawarcia umowy.</w:t>
      </w:r>
    </w:p>
    <w:p w14:paraId="760A763A"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W przypadku, o którym mowa w ust. 6 Zamawiający może odstąpić od umowy w</w:t>
      </w:r>
      <w:r>
        <w:rPr>
          <w:rFonts w:ascii="Times New Roman" w:hAnsi="Times New Roman"/>
          <w:bCs/>
          <w:sz w:val="24"/>
          <w:szCs w:val="24"/>
        </w:rPr>
        <w:t> </w:t>
      </w:r>
      <w:r w:rsidRPr="00883B32">
        <w:rPr>
          <w:rFonts w:ascii="Times New Roman" w:hAnsi="Times New Roman"/>
          <w:bCs/>
          <w:sz w:val="24"/>
          <w:szCs w:val="24"/>
        </w:rPr>
        <w:t>terminie 30 dni od powzięcia wiadomości o tych okolicznościach, a Wykonawca może żądać wyłącznie wynagrodzenia należnego z tytułu wykonania części umowy.</w:t>
      </w:r>
    </w:p>
    <w:p w14:paraId="0A668FE0"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Kary umowne Zamawiający ma prawo potrącić bezpośrednio z faktury VAT wystawionej przez Wykonawcę lub z zabezpieczenia należytego wykonania umowy. Zamawiający poinformuje Wykonawcę na piśmie, o fakcie pomniejszenia wynagrodzenia Wykonawcy, w związku z powstaniem obowiązku zapłaty kar umownych lub potrąceniem kar z zabezpieczenia.</w:t>
      </w:r>
    </w:p>
    <w:p w14:paraId="1BAA4125"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6D91E7D4"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Wykonawca zobowiązuje się do zapłaty kar umownych w terminie 14 dni od dnia doręczenia wezwania.</w:t>
      </w:r>
    </w:p>
    <w:p w14:paraId="1177A37C"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Odpowiedzialność odszkodowawczą Stron wynikającą z niniejszej umowy wyłączają jedynie zdarzenia siły wyższej, których nie można było przewidzieć i którym, jak również ich skutkom, nie można było zapobiec.</w:t>
      </w:r>
    </w:p>
    <w:p w14:paraId="35C77C14"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Przez siłę wyższą, o której mowa w ust. 1</w:t>
      </w:r>
      <w:r>
        <w:rPr>
          <w:rFonts w:ascii="Times New Roman" w:hAnsi="Times New Roman"/>
          <w:bCs/>
          <w:sz w:val="24"/>
          <w:szCs w:val="24"/>
        </w:rPr>
        <w:t>1</w:t>
      </w:r>
      <w:r w:rsidRPr="00883B32">
        <w:rPr>
          <w:rFonts w:ascii="Times New Roman" w:hAnsi="Times New Roman"/>
          <w:bCs/>
          <w:sz w:val="24"/>
          <w:szCs w:val="24"/>
        </w:rPr>
        <w:t>, należy rozumieć przypadki lub zdarzenia zewnętrzne, które są poza kontrolą i niezawinione przez żadną ze Stron, których nie można przewidzieć, ani uniknąć, a które zaistnieją po wejściu Umowy w życie i staną się przeszkodą w realizacji zobowiązań umownych.</w:t>
      </w:r>
    </w:p>
    <w:p w14:paraId="40EFCF4D"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 xml:space="preserve">Strona powołująca się na stan siły wyższej jest zobowiązana do powiadomienia drugiej Strony, a następnie do udokumentowania zaistnienia tego stanu. </w:t>
      </w:r>
    </w:p>
    <w:p w14:paraId="5F5BA21F" w14:textId="77777777" w:rsidR="009F52DF" w:rsidRPr="00883B32" w:rsidRDefault="009F52DF" w:rsidP="009F52DF">
      <w:pPr>
        <w:pStyle w:val="Akapitzlist"/>
        <w:numPr>
          <w:ilvl w:val="0"/>
          <w:numId w:val="24"/>
        </w:numPr>
        <w:ind w:left="426"/>
        <w:jc w:val="both"/>
        <w:rPr>
          <w:rFonts w:ascii="Times New Roman" w:hAnsi="Times New Roman"/>
          <w:bCs/>
          <w:sz w:val="24"/>
          <w:szCs w:val="24"/>
        </w:rPr>
      </w:pPr>
      <w:r w:rsidRPr="00883B32">
        <w:rPr>
          <w:rFonts w:ascii="Times New Roman" w:hAnsi="Times New Roman"/>
          <w:bCs/>
          <w:sz w:val="24"/>
          <w:szCs w:val="24"/>
        </w:rPr>
        <w:t>Wykonawca, jak i Zamawiający będą czynić starania w kierunku zmniejszenia strat i</w:t>
      </w:r>
      <w:r>
        <w:rPr>
          <w:rFonts w:ascii="Times New Roman" w:hAnsi="Times New Roman"/>
          <w:bCs/>
          <w:sz w:val="24"/>
          <w:szCs w:val="24"/>
        </w:rPr>
        <w:t> </w:t>
      </w:r>
      <w:r w:rsidRPr="00883B32">
        <w:rPr>
          <w:rFonts w:ascii="Times New Roman" w:hAnsi="Times New Roman"/>
          <w:bCs/>
          <w:sz w:val="24"/>
          <w:szCs w:val="24"/>
        </w:rPr>
        <w:t>szkód, jakie mogą powstać w wyniku zaistnienia siły wyższej.</w:t>
      </w:r>
    </w:p>
    <w:p w14:paraId="5967665D" w14:textId="685BCB80" w:rsidR="009F52DF" w:rsidRPr="00883B32" w:rsidRDefault="009F52DF" w:rsidP="009F52DF">
      <w:pPr>
        <w:spacing w:line="276" w:lineRule="auto"/>
        <w:jc w:val="center"/>
        <w:rPr>
          <w:b/>
        </w:rPr>
      </w:pPr>
      <w:r w:rsidRPr="00883B32">
        <w:rPr>
          <w:b/>
        </w:rPr>
        <w:t xml:space="preserve">§ </w:t>
      </w:r>
      <w:r>
        <w:rPr>
          <w:b/>
        </w:rPr>
        <w:t>8</w:t>
      </w:r>
    </w:p>
    <w:p w14:paraId="6ECED539" w14:textId="77777777" w:rsidR="009F52DF" w:rsidRPr="00883B32" w:rsidRDefault="009F52DF" w:rsidP="009F52DF">
      <w:pPr>
        <w:pStyle w:val="Zwykytekst"/>
        <w:numPr>
          <w:ilvl w:val="3"/>
          <w:numId w:val="13"/>
        </w:numPr>
        <w:tabs>
          <w:tab w:val="clear" w:pos="2597"/>
        </w:tabs>
        <w:spacing w:line="276" w:lineRule="auto"/>
        <w:ind w:left="426"/>
        <w:jc w:val="both"/>
        <w:rPr>
          <w:rFonts w:ascii="Times New Roman" w:hAnsi="Times New Roman"/>
          <w:sz w:val="24"/>
          <w:szCs w:val="24"/>
          <w:lang w:eastAsia="ar-SA"/>
        </w:rPr>
      </w:pPr>
      <w:r w:rsidRPr="00883B32">
        <w:rPr>
          <w:rFonts w:ascii="Times New Roman" w:hAnsi="Times New Roman"/>
          <w:sz w:val="24"/>
          <w:szCs w:val="24"/>
          <w:lang w:eastAsia="ar-SA"/>
        </w:rPr>
        <w:t>Wykonawca oświadcza, że znany jest mu fakt, iż treść niniejszej umowy, a w szczególności dane go identyfikujące przedmiot umowy i wysokość wynagrodzenia, stanowią informację publiczną w rozumieniu art. 1 ust. 1 ustawy z dnia 6 września 2001</w:t>
      </w:r>
      <w:r>
        <w:rPr>
          <w:rFonts w:ascii="Times New Roman" w:hAnsi="Times New Roman"/>
          <w:sz w:val="24"/>
          <w:szCs w:val="24"/>
          <w:lang w:eastAsia="ar-SA"/>
        </w:rPr>
        <w:t> </w:t>
      </w:r>
      <w:r w:rsidRPr="00883B32">
        <w:rPr>
          <w:rFonts w:ascii="Times New Roman" w:hAnsi="Times New Roman"/>
          <w:sz w:val="24"/>
          <w:szCs w:val="24"/>
          <w:lang w:eastAsia="ar-SA"/>
        </w:rPr>
        <w:t>r. o dostępie do informacji publicznej (t. j. Dz. U. z 2019r., poz. 1429, z późn. zm.), która podlega udostępnieniu w trybie przedmiotowej ustawy.</w:t>
      </w:r>
    </w:p>
    <w:p w14:paraId="0FD6EAF0" w14:textId="77777777" w:rsidR="009F52DF" w:rsidRPr="00883B32" w:rsidRDefault="009F52DF" w:rsidP="009F52DF">
      <w:pPr>
        <w:pStyle w:val="Zwykytekst"/>
        <w:numPr>
          <w:ilvl w:val="3"/>
          <w:numId w:val="13"/>
        </w:numPr>
        <w:tabs>
          <w:tab w:val="clear" w:pos="2597"/>
        </w:tabs>
        <w:spacing w:line="276" w:lineRule="auto"/>
        <w:ind w:left="426"/>
        <w:jc w:val="both"/>
        <w:rPr>
          <w:rFonts w:ascii="Times New Roman" w:hAnsi="Times New Roman"/>
          <w:sz w:val="24"/>
          <w:szCs w:val="24"/>
          <w:lang w:eastAsia="ar-SA"/>
        </w:rPr>
      </w:pPr>
      <w:r w:rsidRPr="00883B32">
        <w:rPr>
          <w:rFonts w:ascii="Times New Roman" w:hAnsi="Times New Roman"/>
          <w:sz w:val="24"/>
          <w:szCs w:val="24"/>
          <w:lang w:eastAsia="ar-SA"/>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(t. j. Dz. U. z 2019r., poz. 1781) dla których Administratorem jest Starosta Wołomiński, a co za tym idzie nie wiąże się z dostępem do zasobów informatycznych Starostwa Powiatowego w Wołominie, z zastrzeżeniem zawartym w zdaniu drugim. Starostwo Powiatowe w Wołominie oświadcza, iż realizuje </w:t>
      </w:r>
      <w:r w:rsidRPr="00883B32">
        <w:rPr>
          <w:rFonts w:ascii="Times New Roman" w:hAnsi="Times New Roman"/>
          <w:sz w:val="24"/>
          <w:szCs w:val="24"/>
          <w:lang w:eastAsia="ar-SA"/>
        </w:rPr>
        <w:lastRenderedPageBreak/>
        <w:t>obowiązki Administratora danych osobowych, określone w przepisach RODO, w</w:t>
      </w:r>
      <w:r>
        <w:rPr>
          <w:rFonts w:ascii="Times New Roman" w:hAnsi="Times New Roman"/>
          <w:sz w:val="24"/>
          <w:szCs w:val="24"/>
          <w:lang w:eastAsia="ar-SA"/>
        </w:rPr>
        <w:t> </w:t>
      </w:r>
      <w:r w:rsidRPr="00883B32">
        <w:rPr>
          <w:rFonts w:ascii="Times New Roman" w:hAnsi="Times New Roman"/>
          <w:sz w:val="24"/>
          <w:szCs w:val="24"/>
          <w:lang w:eastAsia="ar-SA"/>
        </w:rPr>
        <w:t xml:space="preserve">zakresie danych osobowych Wykonawcy, w sytuacji, w której jest on osobą fizyczną (w tym osobą fizyczną prowadzącą działalność gospodarczą) a także danych osobowych osób, które Wykonawcy wskazał ze swojej strony do realizacji niniejszej umowy. </w:t>
      </w:r>
    </w:p>
    <w:p w14:paraId="42FFBD26" w14:textId="7245CE9C" w:rsidR="009F52DF" w:rsidRPr="00883B32" w:rsidRDefault="009F52DF" w:rsidP="009F52DF">
      <w:pPr>
        <w:spacing w:line="276" w:lineRule="auto"/>
        <w:jc w:val="center"/>
        <w:rPr>
          <w:b/>
        </w:rPr>
      </w:pPr>
      <w:r w:rsidRPr="00883B32">
        <w:rPr>
          <w:b/>
        </w:rPr>
        <w:t xml:space="preserve">§ </w:t>
      </w:r>
      <w:r>
        <w:rPr>
          <w:b/>
        </w:rPr>
        <w:t>9</w:t>
      </w:r>
    </w:p>
    <w:p w14:paraId="68082AFA" w14:textId="77777777" w:rsidR="009F52DF" w:rsidRPr="00883B32" w:rsidRDefault="009F52DF" w:rsidP="009F52DF">
      <w:pPr>
        <w:numPr>
          <w:ilvl w:val="0"/>
          <w:numId w:val="10"/>
        </w:numPr>
        <w:tabs>
          <w:tab w:val="clear" w:pos="720"/>
        </w:tabs>
        <w:suppressAutoHyphens w:val="0"/>
        <w:spacing w:line="276" w:lineRule="auto"/>
        <w:ind w:left="426"/>
        <w:jc w:val="both"/>
      </w:pPr>
      <w:r w:rsidRPr="00883B32">
        <w:t>Ewentualne spory rozstrzygać będzie sąd właściwy dla siedziby Zamawiającego.</w:t>
      </w:r>
    </w:p>
    <w:p w14:paraId="1C65A04C" w14:textId="77777777" w:rsidR="009F52DF" w:rsidRPr="00883B32" w:rsidRDefault="009F52DF" w:rsidP="009F52DF">
      <w:pPr>
        <w:numPr>
          <w:ilvl w:val="0"/>
          <w:numId w:val="10"/>
        </w:numPr>
        <w:tabs>
          <w:tab w:val="clear" w:pos="720"/>
        </w:tabs>
        <w:suppressAutoHyphens w:val="0"/>
        <w:spacing w:line="276" w:lineRule="auto"/>
        <w:ind w:left="426"/>
        <w:jc w:val="both"/>
      </w:pPr>
      <w:r w:rsidRPr="00883B32">
        <w:t>Wszelkie zmiany i uzupełnienia treści niniejszej umowy, wymagają formy pisemnej w postaci aneksów do umowy, pod rygorem nieważności.</w:t>
      </w:r>
    </w:p>
    <w:p w14:paraId="01C35788" w14:textId="77777777" w:rsidR="009F52DF" w:rsidRPr="00883B32" w:rsidRDefault="009F52DF" w:rsidP="009F52DF">
      <w:pPr>
        <w:numPr>
          <w:ilvl w:val="0"/>
          <w:numId w:val="10"/>
        </w:numPr>
        <w:tabs>
          <w:tab w:val="clear" w:pos="720"/>
        </w:tabs>
        <w:suppressAutoHyphens w:val="0"/>
        <w:spacing w:line="276" w:lineRule="auto"/>
        <w:ind w:left="426"/>
        <w:jc w:val="both"/>
      </w:pPr>
      <w:r w:rsidRPr="00883B32">
        <w:t>W sprawach nieuregulowanych w niniejszej umowie mają zastosowanie właściwe przepisy prawa.</w:t>
      </w:r>
    </w:p>
    <w:p w14:paraId="3E01C0AB" w14:textId="77777777" w:rsidR="009F52DF" w:rsidRPr="00883B32" w:rsidRDefault="009F52DF" w:rsidP="009F52DF">
      <w:pPr>
        <w:numPr>
          <w:ilvl w:val="0"/>
          <w:numId w:val="10"/>
        </w:numPr>
        <w:tabs>
          <w:tab w:val="clear" w:pos="720"/>
        </w:tabs>
        <w:suppressAutoHyphens w:val="0"/>
        <w:spacing w:line="276" w:lineRule="auto"/>
        <w:ind w:left="426"/>
        <w:jc w:val="both"/>
      </w:pPr>
      <w:r w:rsidRPr="00883B32">
        <w:t>Umowa została sporządzona w 3 jednobrzmiących egzemplarzach, z czego 2 egz. przeznaczone są dla Zamawiającego, 1 egz. dla Wykonawcy.</w:t>
      </w:r>
    </w:p>
    <w:p w14:paraId="644925CE" w14:textId="77777777" w:rsidR="009F52DF" w:rsidRPr="00883B32" w:rsidRDefault="009F52DF" w:rsidP="009F52DF">
      <w:pPr>
        <w:spacing w:line="276" w:lineRule="auto"/>
        <w:ind w:left="426"/>
        <w:jc w:val="both"/>
        <w:rPr>
          <w:i/>
        </w:rPr>
      </w:pPr>
    </w:p>
    <w:p w14:paraId="653C3DD4" w14:textId="77777777" w:rsidR="009F52DF" w:rsidRPr="00883B32" w:rsidRDefault="009F52DF" w:rsidP="009F52DF">
      <w:pPr>
        <w:spacing w:line="276" w:lineRule="auto"/>
      </w:pPr>
    </w:p>
    <w:p w14:paraId="531CE0BB" w14:textId="77777777" w:rsidR="009F52DF" w:rsidRPr="00883B32" w:rsidRDefault="009F52DF" w:rsidP="009F52DF">
      <w:pPr>
        <w:spacing w:line="276" w:lineRule="auto"/>
        <w:ind w:left="708"/>
        <w:rPr>
          <w:b/>
        </w:rPr>
      </w:pPr>
      <w:r w:rsidRPr="00883B32">
        <w:rPr>
          <w:b/>
        </w:rPr>
        <w:t>WYKONAWCA</w:t>
      </w:r>
      <w:r w:rsidRPr="00883B32">
        <w:rPr>
          <w:b/>
        </w:rPr>
        <w:tab/>
      </w:r>
      <w:r w:rsidRPr="00883B32">
        <w:rPr>
          <w:b/>
        </w:rPr>
        <w:tab/>
      </w:r>
      <w:r w:rsidRPr="00883B32">
        <w:rPr>
          <w:b/>
        </w:rPr>
        <w:tab/>
      </w:r>
      <w:r w:rsidRPr="00883B32">
        <w:rPr>
          <w:b/>
        </w:rPr>
        <w:tab/>
      </w:r>
      <w:r w:rsidRPr="00883B32">
        <w:rPr>
          <w:b/>
        </w:rPr>
        <w:tab/>
      </w:r>
      <w:r w:rsidRPr="00883B32">
        <w:rPr>
          <w:b/>
        </w:rPr>
        <w:tab/>
        <w:t>ZAMAWIAJĄCY</w:t>
      </w:r>
    </w:p>
    <w:p w14:paraId="0F1F7AB4" w14:textId="79782E1F" w:rsidR="0012504F" w:rsidRPr="00D616BE" w:rsidRDefault="0012504F" w:rsidP="009F52DF">
      <w:pPr>
        <w:pStyle w:val="Akapitzlist"/>
        <w:spacing w:after="0"/>
        <w:ind w:left="426"/>
        <w:jc w:val="both"/>
        <w:rPr>
          <w:b/>
        </w:rPr>
      </w:pPr>
    </w:p>
    <w:sectPr w:rsidR="0012504F" w:rsidRPr="00D61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F20"/>
    <w:multiLevelType w:val="hybridMultilevel"/>
    <w:tmpl w:val="6952E7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E67B90"/>
    <w:multiLevelType w:val="hybridMultilevel"/>
    <w:tmpl w:val="0C0A46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8E1EFD"/>
    <w:multiLevelType w:val="hybridMultilevel"/>
    <w:tmpl w:val="DC289ACC"/>
    <w:lvl w:ilvl="0" w:tplc="33F23978">
      <w:start w:val="1"/>
      <w:numFmt w:val="decimal"/>
      <w:lvlText w:val="%1."/>
      <w:lvlJc w:val="left"/>
      <w:pPr>
        <w:ind w:left="720" w:hanging="360"/>
      </w:pPr>
      <w:rPr>
        <w:rFonts w:hint="default"/>
        <w:b w:val="0"/>
        <w:bCs/>
      </w:rPr>
    </w:lvl>
    <w:lvl w:ilvl="1" w:tplc="17EC34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61D0D"/>
    <w:multiLevelType w:val="hybridMultilevel"/>
    <w:tmpl w:val="837C94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093171"/>
    <w:multiLevelType w:val="hybridMultilevel"/>
    <w:tmpl w:val="FB3A6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04689"/>
    <w:multiLevelType w:val="hybridMultilevel"/>
    <w:tmpl w:val="A9A6F0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6617CA"/>
    <w:multiLevelType w:val="hybridMultilevel"/>
    <w:tmpl w:val="CBF879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4B77FB"/>
    <w:multiLevelType w:val="hybridMultilevel"/>
    <w:tmpl w:val="6F22E4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096E07"/>
    <w:multiLevelType w:val="hybridMultilevel"/>
    <w:tmpl w:val="7FA8ADB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DB7D0C"/>
    <w:multiLevelType w:val="multilevel"/>
    <w:tmpl w:val="D1CADA08"/>
    <w:lvl w:ilvl="0">
      <w:start w:val="4"/>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10" w15:restartNumberingAfterBreak="0">
    <w:nsid w:val="2567265F"/>
    <w:multiLevelType w:val="hybridMultilevel"/>
    <w:tmpl w:val="0A7ECA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26C0BA8"/>
    <w:multiLevelType w:val="hybridMultilevel"/>
    <w:tmpl w:val="CDA48E32"/>
    <w:lvl w:ilvl="0" w:tplc="7F74FA30">
      <w:start w:val="1"/>
      <w:numFmt w:val="decimal"/>
      <w:lvlText w:val="%1."/>
      <w:lvlJc w:val="left"/>
      <w:pPr>
        <w:tabs>
          <w:tab w:val="num" w:pos="720"/>
        </w:tabs>
        <w:ind w:left="72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AC49C4"/>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368709BC"/>
    <w:multiLevelType w:val="hybridMultilevel"/>
    <w:tmpl w:val="6CB26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441CF7"/>
    <w:multiLevelType w:val="hybridMultilevel"/>
    <w:tmpl w:val="44BEBC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1B3DD3"/>
    <w:multiLevelType w:val="hybridMultilevel"/>
    <w:tmpl w:val="867E01B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B040D3F"/>
    <w:multiLevelType w:val="hybridMultilevel"/>
    <w:tmpl w:val="EAA66C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523014"/>
    <w:multiLevelType w:val="hybridMultilevel"/>
    <w:tmpl w:val="242AD858"/>
    <w:lvl w:ilvl="0" w:tplc="4F86377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0423FE6"/>
    <w:multiLevelType w:val="hybridMultilevel"/>
    <w:tmpl w:val="6CB26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3E3A82"/>
    <w:multiLevelType w:val="hybridMultilevel"/>
    <w:tmpl w:val="39C0EE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6481773"/>
    <w:multiLevelType w:val="hybridMultilevel"/>
    <w:tmpl w:val="B3624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2B5E22"/>
    <w:multiLevelType w:val="hybridMultilevel"/>
    <w:tmpl w:val="4AA86DD0"/>
    <w:lvl w:ilvl="0" w:tplc="4AEA49B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DCF4341"/>
    <w:multiLevelType w:val="hybridMultilevel"/>
    <w:tmpl w:val="712E9354"/>
    <w:lvl w:ilvl="0" w:tplc="04150011">
      <w:start w:val="1"/>
      <w:numFmt w:val="decimal"/>
      <w:lvlText w:val="%1)"/>
      <w:lvlJc w:val="left"/>
      <w:pPr>
        <w:tabs>
          <w:tab w:val="num" w:pos="720"/>
        </w:tabs>
        <w:ind w:left="720" w:hanging="360"/>
      </w:pPr>
      <w:rPr>
        <w:rFonts w:hint="default"/>
      </w:rPr>
    </w:lvl>
    <w:lvl w:ilvl="1" w:tplc="067E5FC2">
      <w:start w:val="1"/>
      <w:numFmt w:val="lowerLetter"/>
      <w:lvlText w:val="%2)"/>
      <w:lvlJc w:val="left"/>
      <w:pPr>
        <w:ind w:left="1440" w:hanging="360"/>
      </w:pPr>
      <w:rPr>
        <w:rFonts w:hint="default"/>
      </w:rPr>
    </w:lvl>
    <w:lvl w:ilvl="2" w:tplc="9100389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6"/>
  </w:num>
  <w:num w:numId="4">
    <w:abstractNumId w:val="11"/>
  </w:num>
  <w:num w:numId="5">
    <w:abstractNumId w:val="3"/>
  </w:num>
  <w:num w:numId="6">
    <w:abstractNumId w:val="10"/>
  </w:num>
  <w:num w:numId="7">
    <w:abstractNumId w:val="19"/>
  </w:num>
  <w:num w:numId="8">
    <w:abstractNumId w:val="16"/>
  </w:num>
  <w:num w:numId="9">
    <w:abstractNumId w:val="17"/>
  </w:num>
  <w:num w:numId="10">
    <w:abstractNumId w:val="15"/>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8"/>
  </w:num>
  <w:num w:numId="17">
    <w:abstractNumId w:val="13"/>
  </w:num>
  <w:num w:numId="18">
    <w:abstractNumId w:val="8"/>
  </w:num>
  <w:num w:numId="19">
    <w:abstractNumId w:val="2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E"/>
    <w:rsid w:val="00007535"/>
    <w:rsid w:val="0001319B"/>
    <w:rsid w:val="0012504F"/>
    <w:rsid w:val="00137CD1"/>
    <w:rsid w:val="001663AF"/>
    <w:rsid w:val="00170D49"/>
    <w:rsid w:val="001D0F4D"/>
    <w:rsid w:val="001E1CA0"/>
    <w:rsid w:val="002038B7"/>
    <w:rsid w:val="0022691C"/>
    <w:rsid w:val="00242246"/>
    <w:rsid w:val="00247CA1"/>
    <w:rsid w:val="00265047"/>
    <w:rsid w:val="00315084"/>
    <w:rsid w:val="00431BF5"/>
    <w:rsid w:val="00460CDE"/>
    <w:rsid w:val="004834A3"/>
    <w:rsid w:val="00490EC5"/>
    <w:rsid w:val="004A51BA"/>
    <w:rsid w:val="005322F8"/>
    <w:rsid w:val="00583401"/>
    <w:rsid w:val="00585B5B"/>
    <w:rsid w:val="005A073E"/>
    <w:rsid w:val="005B0CB8"/>
    <w:rsid w:val="0062632F"/>
    <w:rsid w:val="0066555E"/>
    <w:rsid w:val="006B58A0"/>
    <w:rsid w:val="006C34D5"/>
    <w:rsid w:val="006E5ED3"/>
    <w:rsid w:val="00703CE7"/>
    <w:rsid w:val="0071317B"/>
    <w:rsid w:val="007A5A32"/>
    <w:rsid w:val="00802837"/>
    <w:rsid w:val="0081004F"/>
    <w:rsid w:val="00886974"/>
    <w:rsid w:val="008A13CD"/>
    <w:rsid w:val="008B4B98"/>
    <w:rsid w:val="008E70FE"/>
    <w:rsid w:val="009239DE"/>
    <w:rsid w:val="00926F23"/>
    <w:rsid w:val="00951433"/>
    <w:rsid w:val="00962DCB"/>
    <w:rsid w:val="0096655D"/>
    <w:rsid w:val="0097314D"/>
    <w:rsid w:val="009F52DF"/>
    <w:rsid w:val="00A074CA"/>
    <w:rsid w:val="00AA3F3D"/>
    <w:rsid w:val="00AB591E"/>
    <w:rsid w:val="00AC5D63"/>
    <w:rsid w:val="00B53725"/>
    <w:rsid w:val="00BF1EA7"/>
    <w:rsid w:val="00C11299"/>
    <w:rsid w:val="00C6134C"/>
    <w:rsid w:val="00C73876"/>
    <w:rsid w:val="00CA7EAC"/>
    <w:rsid w:val="00CB1C12"/>
    <w:rsid w:val="00CB6494"/>
    <w:rsid w:val="00D16BAA"/>
    <w:rsid w:val="00D30C7E"/>
    <w:rsid w:val="00D56EF6"/>
    <w:rsid w:val="00D616BE"/>
    <w:rsid w:val="00D853EC"/>
    <w:rsid w:val="00E25E5E"/>
    <w:rsid w:val="00E52BD8"/>
    <w:rsid w:val="00E70B83"/>
    <w:rsid w:val="00E74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A8FE"/>
  <w15:docId w15:val="{3381BBDF-7289-453E-9BDF-1C70383B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55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66555E"/>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66555E"/>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315084"/>
    <w:pPr>
      <w:suppressAutoHyphens w:val="0"/>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AC5D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5D63"/>
    <w:rPr>
      <w:rFonts w:ascii="Segoe UI" w:eastAsia="Times New Roman" w:hAnsi="Segoe UI" w:cs="Segoe UI"/>
      <w:sz w:val="18"/>
      <w:szCs w:val="18"/>
      <w:lang w:eastAsia="ar-SA"/>
    </w:rPr>
  </w:style>
  <w:style w:type="character" w:styleId="Hipercze">
    <w:name w:val="Hyperlink"/>
    <w:uiPriority w:val="99"/>
    <w:unhideWhenUsed/>
    <w:rsid w:val="00265047"/>
    <w:rPr>
      <w:color w:val="0563C1"/>
      <w:u w:val="single"/>
    </w:rPr>
  </w:style>
  <w:style w:type="character" w:styleId="Nierozpoznanawzmianka">
    <w:name w:val="Unresolved Mention"/>
    <w:basedOn w:val="Domylnaczcionkaakapitu"/>
    <w:uiPriority w:val="99"/>
    <w:semiHidden/>
    <w:unhideWhenUsed/>
    <w:rsid w:val="00265047"/>
    <w:rPr>
      <w:color w:val="605E5C"/>
      <w:shd w:val="clear" w:color="auto" w:fill="E1DFDD"/>
    </w:rPr>
  </w:style>
  <w:style w:type="character" w:customStyle="1" w:styleId="AkapitzlistZnak">
    <w:name w:val="Akapit z listą Znak"/>
    <w:link w:val="Akapitzlist"/>
    <w:uiPriority w:val="34"/>
    <w:locked/>
    <w:rsid w:val="009514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033105">
      <w:bodyDiv w:val="1"/>
      <w:marLeft w:val="0"/>
      <w:marRight w:val="0"/>
      <w:marTop w:val="0"/>
      <w:marBottom w:val="0"/>
      <w:divBdr>
        <w:top w:val="none" w:sz="0" w:space="0" w:color="auto"/>
        <w:left w:val="none" w:sz="0" w:space="0" w:color="auto"/>
        <w:bottom w:val="none" w:sz="0" w:space="0" w:color="auto"/>
        <w:right w:val="none" w:sz="0" w:space="0" w:color="auto"/>
      </w:divBdr>
    </w:div>
    <w:div w:id="1542942277">
      <w:bodyDiv w:val="1"/>
      <w:marLeft w:val="0"/>
      <w:marRight w:val="0"/>
      <w:marTop w:val="0"/>
      <w:marBottom w:val="0"/>
      <w:divBdr>
        <w:top w:val="none" w:sz="0" w:space="0" w:color="auto"/>
        <w:left w:val="none" w:sz="0" w:space="0" w:color="auto"/>
        <w:bottom w:val="none" w:sz="0" w:space="0" w:color="auto"/>
        <w:right w:val="none" w:sz="0" w:space="0" w:color="auto"/>
      </w:divBdr>
    </w:div>
    <w:div w:id="21203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elaria@powiat-wolomi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1625</Words>
  <Characters>9751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A0412</dc:creator>
  <cp:lastModifiedBy>K.Pełszyk</cp:lastModifiedBy>
  <cp:revision>4</cp:revision>
  <cp:lastPrinted>2020-04-07T07:12:00Z</cp:lastPrinted>
  <dcterms:created xsi:type="dcterms:W3CDTF">2020-06-19T08:42:00Z</dcterms:created>
  <dcterms:modified xsi:type="dcterms:W3CDTF">2020-06-23T11:39:00Z</dcterms:modified>
</cp:coreProperties>
</file>